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25CCE" w14:textId="77777777" w:rsidR="00616388" w:rsidRDefault="00616388" w:rsidP="00E6546F"/>
    <w:p w14:paraId="2EBF29EC" w14:textId="6F4E5AD6" w:rsidR="0008709D" w:rsidRDefault="0008709D" w:rsidP="0008709D">
      <w:pPr>
        <w:jc w:val="center"/>
        <w:rPr>
          <w:sz w:val="28"/>
          <w:szCs w:val="28"/>
        </w:rPr>
      </w:pPr>
      <w:r>
        <w:rPr>
          <w:sz w:val="28"/>
          <w:szCs w:val="28"/>
        </w:rPr>
        <w:t xml:space="preserve">SĒDES  PROTOKOLA  PIELIKUMS  </w:t>
      </w:r>
    </w:p>
    <w:p w14:paraId="76B8098A" w14:textId="77777777" w:rsidR="0008709D" w:rsidRDefault="0008709D" w:rsidP="0008709D">
      <w:pPr>
        <w:rPr>
          <w:sz w:val="18"/>
          <w:szCs w:val="18"/>
        </w:rPr>
      </w:pPr>
    </w:p>
    <w:p w14:paraId="495E06A4" w14:textId="2127436D" w:rsidR="009C11A8" w:rsidRDefault="009C11A8" w:rsidP="009C11A8">
      <w:pPr>
        <w:rPr>
          <w:szCs w:val="20"/>
        </w:rPr>
      </w:pPr>
      <w:r>
        <w:t>202</w:t>
      </w:r>
      <w:r w:rsidR="00FF74FE">
        <w:t>4</w:t>
      </w:r>
      <w:r>
        <w:t xml:space="preserve">.gada </w:t>
      </w:r>
      <w:r w:rsidR="00FA7B92">
        <w:t>29</w:t>
      </w:r>
      <w:r w:rsidR="00A15A9A">
        <w:t>.maijs</w:t>
      </w:r>
      <w:r>
        <w:t xml:space="preserve">                                            </w:t>
      </w:r>
      <w:r>
        <w:tab/>
      </w:r>
      <w:r>
        <w:tab/>
        <w:t xml:space="preserve">           </w:t>
      </w:r>
      <w:r>
        <w:tab/>
        <w:t xml:space="preserve">                    protokols Nr. </w:t>
      </w:r>
      <w:r w:rsidR="00D03318">
        <w:rPr>
          <w:b/>
          <w:bCs/>
          <w:sz w:val="28"/>
          <w:szCs w:val="28"/>
        </w:rPr>
        <w:t>1</w:t>
      </w:r>
      <w:r w:rsidR="00FA7B92">
        <w:rPr>
          <w:b/>
          <w:bCs/>
          <w:sz w:val="28"/>
          <w:szCs w:val="28"/>
        </w:rPr>
        <w:t>2</w:t>
      </w:r>
      <w:r>
        <w:rPr>
          <w:sz w:val="28"/>
          <w:szCs w:val="28"/>
        </w:rPr>
        <w:t>.</w:t>
      </w:r>
    </w:p>
    <w:p w14:paraId="3731A4EF" w14:textId="77777777" w:rsidR="009C11A8" w:rsidRPr="004E7305" w:rsidRDefault="009C11A8" w:rsidP="009C11A8">
      <w:pPr>
        <w:jc w:val="center"/>
        <w:rPr>
          <w:b/>
          <w:szCs w:val="24"/>
        </w:rPr>
      </w:pPr>
    </w:p>
    <w:p w14:paraId="0691391F" w14:textId="19D02690" w:rsidR="009C11A8" w:rsidRDefault="009C11A8" w:rsidP="009C11A8">
      <w:pPr>
        <w:spacing w:after="120"/>
        <w:jc w:val="center"/>
        <w:rPr>
          <w:b/>
          <w:sz w:val="28"/>
          <w:szCs w:val="28"/>
        </w:rPr>
      </w:pPr>
      <w:r>
        <w:rPr>
          <w:b/>
          <w:sz w:val="28"/>
          <w:szCs w:val="28"/>
        </w:rPr>
        <w:t xml:space="preserve">LĒMUMS Nr. </w:t>
      </w:r>
      <w:r w:rsidR="003E4777">
        <w:rPr>
          <w:b/>
          <w:sz w:val="28"/>
          <w:szCs w:val="28"/>
        </w:rPr>
        <w:t>3</w:t>
      </w:r>
      <w:r>
        <w:rPr>
          <w:b/>
          <w:sz w:val="28"/>
          <w:szCs w:val="28"/>
        </w:rPr>
        <w:t>.</w:t>
      </w:r>
    </w:p>
    <w:p w14:paraId="74363515" w14:textId="77777777" w:rsidR="003E4777" w:rsidRDefault="003E4777" w:rsidP="003E4777">
      <w:pPr>
        <w:jc w:val="center"/>
        <w:rPr>
          <w:b/>
        </w:rPr>
      </w:pPr>
      <w:r>
        <w:rPr>
          <w:rFonts w:cs="Arial"/>
          <w:b/>
          <w:bCs/>
          <w:szCs w:val="24"/>
          <w:lang w:eastAsia="lv-LV"/>
        </w:rPr>
        <w:t>Par valsts vietējā autoceļa V6 “Ķekava - Gaņģi” no 0,000 km līdz 3,388 km, Ķekavā, Ķekavas novadā,</w:t>
      </w:r>
      <w:r>
        <w:rPr>
          <w:b/>
        </w:rPr>
        <w:t xml:space="preserve"> pārņemšanu bez atlīdzības Ķekavas novada pašvaldības īpašumā</w:t>
      </w:r>
    </w:p>
    <w:p w14:paraId="5E9F50E0" w14:textId="77777777" w:rsidR="003E4777" w:rsidRDefault="003E4777" w:rsidP="003E4777">
      <w:pPr>
        <w:rPr>
          <w:rFonts w:cs="Arial"/>
          <w:bCs/>
          <w:szCs w:val="24"/>
          <w:lang w:eastAsia="lv-LV"/>
        </w:rPr>
      </w:pPr>
    </w:p>
    <w:p w14:paraId="20EE9118" w14:textId="77777777" w:rsidR="003E4777" w:rsidRPr="008814E8" w:rsidRDefault="003E4777" w:rsidP="003E4777">
      <w:pPr>
        <w:ind w:firstLine="426"/>
        <w:jc w:val="both"/>
        <w:rPr>
          <w:rFonts w:cs="Arial"/>
          <w:bCs/>
          <w:szCs w:val="24"/>
          <w:lang w:eastAsia="lv-LV"/>
        </w:rPr>
      </w:pPr>
      <w:bookmarkStart w:id="0" w:name="OLE_LINK1"/>
      <w:bookmarkStart w:id="1" w:name="OLE_LINK2"/>
      <w:bookmarkStart w:id="2" w:name="OLE_LINK3"/>
      <w:bookmarkStart w:id="3" w:name="OLE_LINK4"/>
      <w:r>
        <w:t xml:space="preserve">Izskatot Valsts sabiedrības ar ierobežotu atbildību “Latvijas Valsts ceļi”, turpmāk – Sabiedrība, </w:t>
      </w:r>
      <w:r w:rsidRPr="007A6523">
        <w:rPr>
          <w:szCs w:val="24"/>
        </w:rPr>
        <w:t>202</w:t>
      </w:r>
      <w:r>
        <w:rPr>
          <w:szCs w:val="24"/>
        </w:rPr>
        <w:t>4</w:t>
      </w:r>
      <w:r w:rsidRPr="007A6523">
        <w:rPr>
          <w:szCs w:val="24"/>
        </w:rPr>
        <w:t xml:space="preserve">.gada </w:t>
      </w:r>
      <w:r>
        <w:rPr>
          <w:szCs w:val="24"/>
        </w:rPr>
        <w:t>19.februāra vēstuli</w:t>
      </w:r>
      <w:r w:rsidRPr="00A2044D">
        <w:rPr>
          <w:szCs w:val="24"/>
        </w:rPr>
        <w:t xml:space="preserve"> </w:t>
      </w:r>
      <w:r>
        <w:rPr>
          <w:szCs w:val="24"/>
        </w:rPr>
        <w:t xml:space="preserve">“Par valsts vietējo autoceļu nodošanu Ķekavas novada pašvaldībai” Nr.4.8/3071 </w:t>
      </w:r>
      <w:r w:rsidRPr="000369E4">
        <w:rPr>
          <w:szCs w:val="24"/>
        </w:rPr>
        <w:t>(</w:t>
      </w:r>
      <w:r>
        <w:rPr>
          <w:szCs w:val="24"/>
        </w:rPr>
        <w:t xml:space="preserve">Ķekavas novada pašvaldībā, turpmāk – </w:t>
      </w:r>
      <w:r w:rsidRPr="000369E4">
        <w:rPr>
          <w:szCs w:val="24"/>
        </w:rPr>
        <w:t>Pašvaldīb</w:t>
      </w:r>
      <w:r>
        <w:rPr>
          <w:szCs w:val="24"/>
        </w:rPr>
        <w:t>a,</w:t>
      </w:r>
      <w:r w:rsidRPr="000369E4">
        <w:rPr>
          <w:szCs w:val="24"/>
        </w:rPr>
        <w:t xml:space="preserve"> reģistrēts</w:t>
      </w:r>
      <w:r>
        <w:rPr>
          <w:szCs w:val="24"/>
        </w:rPr>
        <w:t xml:space="preserve"> 2024</w:t>
      </w:r>
      <w:r w:rsidRPr="000369E4">
        <w:rPr>
          <w:szCs w:val="24"/>
        </w:rPr>
        <w:t xml:space="preserve">.gada </w:t>
      </w:r>
      <w:r>
        <w:rPr>
          <w:szCs w:val="24"/>
        </w:rPr>
        <w:t>19.februārī ar kārtas Nr.1-6.1/24/1054</w:t>
      </w:r>
      <w:r w:rsidRPr="000369E4">
        <w:rPr>
          <w:szCs w:val="24"/>
        </w:rPr>
        <w:t>)</w:t>
      </w:r>
      <w:r>
        <w:rPr>
          <w:szCs w:val="24"/>
        </w:rPr>
        <w:t xml:space="preserve"> un 2024.gada 2.maija vēstuli “Par valsts vietējo autoceļu V6” Nr.4.3/8150 (Pašvaldībā reģistrēts 2024.gada 3.maijā ar kārtas Nr.1-6.1/24/2722)</w:t>
      </w:r>
      <w:r>
        <w:rPr>
          <w:rFonts w:cs="Arial"/>
          <w:bCs/>
          <w:szCs w:val="24"/>
          <w:lang w:eastAsia="lv-LV"/>
        </w:rPr>
        <w:t>,</w:t>
      </w:r>
      <w:bookmarkEnd w:id="0"/>
      <w:bookmarkEnd w:id="1"/>
      <w:bookmarkEnd w:id="2"/>
      <w:bookmarkEnd w:id="3"/>
      <w:r>
        <w:rPr>
          <w:rFonts w:cs="Arial"/>
          <w:bCs/>
          <w:szCs w:val="24"/>
          <w:lang w:eastAsia="lv-LV"/>
        </w:rPr>
        <w:t xml:space="preserve"> </w:t>
      </w:r>
      <w:r w:rsidRPr="008814E8">
        <w:rPr>
          <w:rFonts w:cs="Arial"/>
          <w:b/>
          <w:bCs/>
          <w:szCs w:val="24"/>
          <w:lang w:eastAsia="lv-LV"/>
        </w:rPr>
        <w:t>konstatēts:</w:t>
      </w:r>
    </w:p>
    <w:p w14:paraId="7B4118E3" w14:textId="77777777" w:rsidR="003E4777" w:rsidRDefault="003E4777" w:rsidP="003E4777">
      <w:pPr>
        <w:numPr>
          <w:ilvl w:val="0"/>
          <w:numId w:val="23"/>
        </w:numPr>
        <w:spacing w:before="120"/>
        <w:ind w:left="357" w:hanging="357"/>
        <w:jc w:val="both"/>
      </w:pPr>
      <w:r>
        <w:t xml:space="preserve">Pašvaldībā 2024.gada 19.februārī saņemta Sabiedrības 2024.gada 19.februāra vēstule </w:t>
      </w:r>
      <w:r>
        <w:rPr>
          <w:szCs w:val="24"/>
        </w:rPr>
        <w:t>“Par valsts vietējo autoceļu nodošanu Ķekavas novada pašvaldībai” Nr.4.8/3071, ar kuru tā informē, ka, saskaņā ar likuma “Par autoceļiem” 7.panta trešajā daļā noteiktajam un atbilstoši Deleģēšanas līgumā, kas noslēgts starp Satiksmes ministriju un Sabiedrību, doto pilnvarojumu pārvaldīt valsts autoceļu tīklu, ir izvērtējusi</w:t>
      </w:r>
      <w:r w:rsidRPr="00B24819">
        <w:rPr>
          <w:szCs w:val="24"/>
        </w:rPr>
        <w:t xml:space="preserve"> sekojošus Ķekavas novadā esošos valsts vietējo autoceļu posmus: </w:t>
      </w:r>
      <w:r w:rsidRPr="00314FD8">
        <w:t>V1 Valdlauči</w:t>
      </w:r>
      <w:r w:rsidRPr="00B24819">
        <w:rPr>
          <w:szCs w:val="24"/>
          <w:shd w:val="clear" w:color="auto" w:fill="FFFFFF"/>
        </w:rPr>
        <w:t>–</w:t>
      </w:r>
      <w:r w:rsidRPr="00314FD8">
        <w:t xml:space="preserve">Krogsils </w:t>
      </w:r>
      <w:r>
        <w:t xml:space="preserve">no </w:t>
      </w:r>
      <w:r w:rsidRPr="00314FD8">
        <w:t>0,115</w:t>
      </w:r>
      <w:r>
        <w:t> km</w:t>
      </w:r>
      <w:r w:rsidRPr="00B24819">
        <w:rPr>
          <w:szCs w:val="24"/>
          <w:shd w:val="clear" w:color="auto" w:fill="FFFFFF"/>
        </w:rPr>
        <w:t xml:space="preserve"> līdz 0,</w:t>
      </w:r>
      <w:r w:rsidRPr="00314FD8">
        <w:t>910</w:t>
      </w:r>
      <w:r>
        <w:t> </w:t>
      </w:r>
      <w:r w:rsidRPr="00314FD8">
        <w:t xml:space="preserve">km, </w:t>
      </w:r>
      <w:r>
        <w:t xml:space="preserve">no </w:t>
      </w:r>
      <w:r w:rsidRPr="00314FD8">
        <w:t>3,532</w:t>
      </w:r>
      <w:r>
        <w:t xml:space="preserve"> km </w:t>
      </w:r>
      <w:r w:rsidRPr="00314FD8">
        <w:t>līdz 3,977</w:t>
      </w:r>
      <w:r>
        <w:t> </w:t>
      </w:r>
      <w:r w:rsidRPr="00314FD8">
        <w:t>km un esošo blakusceļu Pievedceļš nekustamajam īpašuma “Salta” no 0,000</w:t>
      </w:r>
      <w:r>
        <w:t xml:space="preserve"> km </w:t>
      </w:r>
      <w:r w:rsidRPr="00314FD8">
        <w:t>līdz 0,384</w:t>
      </w:r>
      <w:r>
        <w:t> </w:t>
      </w:r>
      <w:r w:rsidRPr="00314FD8">
        <w:t>km</w:t>
      </w:r>
      <w:r>
        <w:t>;</w:t>
      </w:r>
      <w:r w:rsidRPr="00314FD8">
        <w:t xml:space="preserve"> V2</w:t>
      </w:r>
      <w:r>
        <w:t> </w:t>
      </w:r>
      <w:r w:rsidRPr="00314FD8">
        <w:t>Rāmava</w:t>
      </w:r>
      <w:r w:rsidRPr="00B24819">
        <w:rPr>
          <w:szCs w:val="24"/>
          <w:shd w:val="clear" w:color="auto" w:fill="FFFFFF"/>
        </w:rPr>
        <w:t>–</w:t>
      </w:r>
      <w:r w:rsidRPr="00314FD8">
        <w:t>Katlakalns no 0,00</w:t>
      </w:r>
      <w:r>
        <w:t xml:space="preserve"> km </w:t>
      </w:r>
      <w:r w:rsidRPr="00314FD8">
        <w:t>līdz 3,798</w:t>
      </w:r>
      <w:r>
        <w:t> k</w:t>
      </w:r>
      <w:r w:rsidRPr="00314FD8">
        <w:t>m un esošos blakusceļus Piev</w:t>
      </w:r>
      <w:r>
        <w:t>e</w:t>
      </w:r>
      <w:r w:rsidRPr="00314FD8">
        <w:t>dceļš Blāzmām no 0,000</w:t>
      </w:r>
      <w:r>
        <w:t> km</w:t>
      </w:r>
      <w:r w:rsidRPr="00314FD8">
        <w:t xml:space="preserve"> līdz 0,884</w:t>
      </w:r>
      <w:r>
        <w:t> </w:t>
      </w:r>
      <w:r w:rsidRPr="00314FD8">
        <w:t>km, Piev</w:t>
      </w:r>
      <w:r>
        <w:t>e</w:t>
      </w:r>
      <w:r w:rsidRPr="00314FD8">
        <w:t>dceļš Ģipšustūrim no 0,000</w:t>
      </w:r>
      <w:r>
        <w:t> km</w:t>
      </w:r>
      <w:r w:rsidRPr="00314FD8">
        <w:t xml:space="preserve"> līdz 1,187</w:t>
      </w:r>
      <w:r>
        <w:t> </w:t>
      </w:r>
      <w:r w:rsidRPr="00314FD8">
        <w:t>km</w:t>
      </w:r>
      <w:r>
        <w:t>;</w:t>
      </w:r>
      <w:r w:rsidRPr="00314FD8">
        <w:t xml:space="preserve"> V3 Rāmava</w:t>
      </w:r>
      <w:r w:rsidRPr="00B24819">
        <w:rPr>
          <w:szCs w:val="24"/>
          <w:shd w:val="clear" w:color="auto" w:fill="FFFFFF"/>
        </w:rPr>
        <w:t>–</w:t>
      </w:r>
      <w:r w:rsidRPr="00314FD8">
        <w:t>Baloži no 0,597</w:t>
      </w:r>
      <w:r>
        <w:t> km</w:t>
      </w:r>
      <w:r w:rsidRPr="00314FD8">
        <w:t xml:space="preserve"> līdz 3,710</w:t>
      </w:r>
      <w:r>
        <w:t> </w:t>
      </w:r>
      <w:r w:rsidRPr="00314FD8">
        <w:t>km</w:t>
      </w:r>
      <w:r>
        <w:t>;</w:t>
      </w:r>
      <w:r w:rsidRPr="00314FD8">
        <w:t xml:space="preserve"> V6 Ķekava</w:t>
      </w:r>
      <w:r w:rsidRPr="00B24819">
        <w:rPr>
          <w:szCs w:val="24"/>
          <w:shd w:val="clear" w:color="auto" w:fill="FFFFFF"/>
        </w:rPr>
        <w:t>–</w:t>
      </w:r>
      <w:r w:rsidRPr="00314FD8">
        <w:t>Gaņģi no 0,000</w:t>
      </w:r>
      <w:r>
        <w:t> km</w:t>
      </w:r>
      <w:r w:rsidRPr="00314FD8">
        <w:t xml:space="preserve"> līdz 3,388</w:t>
      </w:r>
      <w:r>
        <w:t> </w:t>
      </w:r>
      <w:r w:rsidRPr="00314FD8">
        <w:t xml:space="preserve">km un valsts galvenā autoceļa </w:t>
      </w:r>
      <w:r w:rsidRPr="00B24819">
        <w:rPr>
          <w:szCs w:val="24"/>
        </w:rPr>
        <w:t xml:space="preserve">A5 </w:t>
      </w:r>
      <w:r w:rsidRPr="00B24819">
        <w:rPr>
          <w:szCs w:val="24"/>
          <w:shd w:val="clear" w:color="auto" w:fill="FFFFFF"/>
        </w:rPr>
        <w:t xml:space="preserve">Rīgas apvedceļš (Salaspils–Babīte) nobrauktuve no 0,000 km līdz 0,470 km un to </w:t>
      </w:r>
      <w:r w:rsidRPr="00314FD8">
        <w:t>atbilstību piešķirtajam valsts autoceļu statusam</w:t>
      </w:r>
      <w:r>
        <w:t>,</w:t>
      </w:r>
      <w:r w:rsidRPr="00314FD8">
        <w:t xml:space="preserve"> t</w:t>
      </w:r>
      <w:r>
        <w:t>o</w:t>
      </w:r>
      <w:r w:rsidRPr="00314FD8">
        <w:t xml:space="preserve"> turpmāko pārvaldīšanu</w:t>
      </w:r>
      <w:r>
        <w:t>, ierosinot minētos autoceļus izslēgt no valsts autoceļu tīkla, nododot bez atlīdzības Pašvaldības īpašumā un, lai uzsāktu minēto autoceļu nodošanu bez atlīdzības Pašvaldības īpašumā, lūdz iesniegt lēmumu par valsts autoceļu pārņemšanu bez atlīdzības Pašvaldības īpašumā;</w:t>
      </w:r>
    </w:p>
    <w:p w14:paraId="0B64AE22" w14:textId="77777777" w:rsidR="003E4777" w:rsidRPr="0055783F" w:rsidRDefault="003E4777" w:rsidP="003E4777">
      <w:pPr>
        <w:numPr>
          <w:ilvl w:val="0"/>
          <w:numId w:val="23"/>
        </w:numPr>
        <w:spacing w:before="120"/>
        <w:ind w:left="357" w:hanging="357"/>
        <w:jc w:val="both"/>
      </w:pPr>
      <w:r>
        <w:t xml:space="preserve">Sabiedrības 2024.gada 19.februāra vēstule tika skatīta </w:t>
      </w:r>
      <w:r>
        <w:rPr>
          <w:szCs w:val="24"/>
        </w:rPr>
        <w:t>Īpašumu komitejas 2024.gada 19.marta, Attīstības komitejas 2024.gada 20.marta un Finanšu komitejas 2024.gada 21.marta sēdēs, kurās, iepazīstoties ar tās saturu un papildus iesniegto informāciju, tika pieņemti atzinumi par autoceļa V6 no 0,000 - 3,388 km (no P137 līdz A5) pārņemšanu bez atlīdzības Pašvaldības īpašumā un papildus Sabiedrībai lūgt iesniegt informāciju par autoceļa kompleksā ietilpstošajām materiālām vērtībām, kas būtu pārņemamas;</w:t>
      </w:r>
    </w:p>
    <w:p w14:paraId="307916F5" w14:textId="77777777" w:rsidR="003E4777" w:rsidRPr="004771CB" w:rsidRDefault="003E4777" w:rsidP="003E4777">
      <w:pPr>
        <w:numPr>
          <w:ilvl w:val="0"/>
          <w:numId w:val="23"/>
        </w:numPr>
        <w:spacing w:before="120"/>
        <w:ind w:left="357" w:hanging="357"/>
        <w:jc w:val="both"/>
      </w:pPr>
      <w:r>
        <w:rPr>
          <w:szCs w:val="24"/>
        </w:rPr>
        <w:t>attiecīgi Pašvaldībā 2024.gada 3.maijā saņemta Sabiedrības 2024.gada 2.maija vēstule “Par valsts vietējo autoceļu V6” Nr.4.3/8150, ar kuru tā informē par valsts vietējā autoceļa V6 “Ķekava - Gaņģi” no 0,000 līdz 3,388 km kompleksā ietilpstošajām materiālajām vērtībām, kas būtu jāpārņem Pašvaldībai;</w:t>
      </w:r>
    </w:p>
    <w:p w14:paraId="30728F38" w14:textId="77777777" w:rsidR="003E4777" w:rsidRPr="004771CB" w:rsidRDefault="003E4777" w:rsidP="003E4777">
      <w:pPr>
        <w:numPr>
          <w:ilvl w:val="0"/>
          <w:numId w:val="23"/>
        </w:numPr>
        <w:spacing w:before="120"/>
        <w:ind w:left="357" w:hanging="357"/>
        <w:jc w:val="both"/>
      </w:pPr>
      <w:r>
        <w:rPr>
          <w:szCs w:val="24"/>
        </w:rPr>
        <w:t>valsts vietējā autoceļa V6 posms “Ķekava - Gaņģi” no 0,000 līdz 3,388 km atrodas uz Satiksmes ministrijas nekustamā īpašuma “V6”, kadastra numurs 8070 008 1356, sastāvā esošās zemes vienības ar kadastra apzīmējumu 8070 008 1356, 5,52 ha platībā, un zemes vienības ar kadastra apzīmējumu 8070 008 1675, 0,69 ha platībā;</w:t>
      </w:r>
    </w:p>
    <w:p w14:paraId="35ED257F" w14:textId="77777777" w:rsidR="003E4777" w:rsidRPr="002C7401" w:rsidRDefault="003E4777" w:rsidP="003E4777">
      <w:pPr>
        <w:numPr>
          <w:ilvl w:val="0"/>
          <w:numId w:val="23"/>
        </w:numPr>
        <w:spacing w:before="120"/>
        <w:ind w:left="357" w:hanging="357"/>
        <w:jc w:val="both"/>
        <w:rPr>
          <w:i/>
          <w:iCs/>
        </w:rPr>
      </w:pPr>
      <w:r>
        <w:rPr>
          <w:szCs w:val="24"/>
        </w:rPr>
        <w:t xml:space="preserve">šī lēmuma konstatējošās daļas 4.punktā minētais valsts vietējā autoceļa posms un zem tā esošās zemes vienības Pašvaldībai ir nepieciešamas Pašvaldību likuma 4.panta pirmās daļas 3.punktā </w:t>
      </w:r>
      <w:r>
        <w:rPr>
          <w:szCs w:val="24"/>
        </w:rPr>
        <w:lastRenderedPageBreak/>
        <w:t xml:space="preserve">noteikto autonomo funkciju veikšanai – </w:t>
      </w:r>
      <w:r w:rsidRPr="002C7401">
        <w:rPr>
          <w:i/>
          <w:iCs/>
          <w:szCs w:val="24"/>
        </w:rPr>
        <w:t>gādāt par pašvaldības īpašumā esošo ceļu būvniecību, uzturēšanu un pārvaldību.</w:t>
      </w:r>
    </w:p>
    <w:p w14:paraId="65C43DEB" w14:textId="77777777" w:rsidR="003E4777" w:rsidRDefault="003E4777" w:rsidP="003E4777">
      <w:pPr>
        <w:rPr>
          <w:rFonts w:cs="Arial"/>
          <w:b/>
          <w:bCs/>
          <w:szCs w:val="24"/>
          <w:lang w:eastAsia="lv-LV"/>
        </w:rPr>
      </w:pPr>
    </w:p>
    <w:p w14:paraId="348856D5" w14:textId="77777777" w:rsidR="003E4777" w:rsidRDefault="003E4777" w:rsidP="003E4777">
      <w:pPr>
        <w:rPr>
          <w:rFonts w:cs="Arial"/>
          <w:b/>
          <w:bCs/>
          <w:szCs w:val="24"/>
          <w:lang w:eastAsia="lv-LV"/>
        </w:rPr>
      </w:pPr>
    </w:p>
    <w:p w14:paraId="6D7809E2" w14:textId="77777777" w:rsidR="003E4777" w:rsidRPr="003744DE" w:rsidRDefault="003E4777" w:rsidP="003E4777">
      <w:pPr>
        <w:rPr>
          <w:rFonts w:cs="Arial"/>
          <w:b/>
          <w:bCs/>
          <w:szCs w:val="24"/>
          <w:lang w:eastAsia="lv-LV"/>
        </w:rPr>
      </w:pPr>
      <w:r w:rsidRPr="003744DE">
        <w:rPr>
          <w:rFonts w:cs="Arial"/>
          <w:b/>
          <w:bCs/>
          <w:szCs w:val="24"/>
          <w:lang w:eastAsia="lv-LV"/>
        </w:rPr>
        <w:t xml:space="preserve">Pamatojoties uz </w:t>
      </w:r>
    </w:p>
    <w:p w14:paraId="31202182" w14:textId="77777777" w:rsidR="003E4777" w:rsidRPr="00B26191" w:rsidRDefault="003E4777" w:rsidP="003E4777">
      <w:pPr>
        <w:numPr>
          <w:ilvl w:val="0"/>
          <w:numId w:val="24"/>
        </w:numPr>
        <w:overflowPunct w:val="0"/>
        <w:autoSpaceDE w:val="0"/>
        <w:autoSpaceDN w:val="0"/>
        <w:adjustRightInd w:val="0"/>
        <w:ind w:left="426" w:hanging="426"/>
        <w:jc w:val="both"/>
        <w:textAlignment w:val="baseline"/>
      </w:pPr>
      <w:r w:rsidRPr="00B26191">
        <w:rPr>
          <w:rFonts w:cs="Arial"/>
          <w:bCs/>
          <w:szCs w:val="24"/>
          <w:lang w:eastAsia="lv-LV"/>
        </w:rPr>
        <w:t>Pašvaldības likuma 4.panta pirmās daļas 3.punktu, 10.panta pirmās daļas 16.punktu un 73.panta ceturto daļu,</w:t>
      </w:r>
    </w:p>
    <w:p w14:paraId="38B23C30" w14:textId="77777777" w:rsidR="003E4777" w:rsidRPr="00E47A98" w:rsidRDefault="003E4777" w:rsidP="003E4777">
      <w:pPr>
        <w:numPr>
          <w:ilvl w:val="0"/>
          <w:numId w:val="22"/>
        </w:numPr>
        <w:ind w:left="426"/>
        <w:jc w:val="both"/>
        <w:rPr>
          <w:rFonts w:cs="Arial"/>
          <w:bCs/>
          <w:szCs w:val="24"/>
          <w:lang w:eastAsia="lv-LV"/>
        </w:rPr>
      </w:pPr>
      <w:r w:rsidRPr="00E47A98">
        <w:rPr>
          <w:rFonts w:cs="Arial"/>
          <w:bCs/>
          <w:szCs w:val="24"/>
          <w:lang w:eastAsia="lv-LV"/>
        </w:rPr>
        <w:t>kā arī</w:t>
      </w:r>
      <w:r>
        <w:rPr>
          <w:rFonts w:cs="Arial"/>
          <w:bCs/>
          <w:szCs w:val="24"/>
          <w:lang w:eastAsia="lv-LV"/>
        </w:rPr>
        <w:t>,</w:t>
      </w:r>
      <w:r w:rsidRPr="00E47A98">
        <w:rPr>
          <w:rFonts w:cs="Arial"/>
          <w:bCs/>
          <w:szCs w:val="24"/>
          <w:lang w:eastAsia="lv-LV"/>
        </w:rPr>
        <w:t xml:space="preserve"> ņemot vērā Ķekavas novada domes Īpašumu komitejas 202</w:t>
      </w:r>
      <w:r>
        <w:rPr>
          <w:rFonts w:cs="Arial"/>
          <w:bCs/>
          <w:szCs w:val="24"/>
          <w:lang w:eastAsia="lv-LV"/>
        </w:rPr>
        <w:t>4</w:t>
      </w:r>
      <w:r w:rsidRPr="00E47A98">
        <w:rPr>
          <w:rFonts w:cs="Arial"/>
          <w:bCs/>
          <w:szCs w:val="24"/>
          <w:lang w:eastAsia="lv-LV"/>
        </w:rPr>
        <w:t xml:space="preserve">.gada </w:t>
      </w:r>
      <w:r>
        <w:rPr>
          <w:rFonts w:cs="Arial"/>
          <w:bCs/>
          <w:szCs w:val="24"/>
          <w:lang w:eastAsia="lv-LV"/>
        </w:rPr>
        <w:t>21.maija, Attīstības komitejas 2024.gada 22.maija un Finanšu komitejas</w:t>
      </w:r>
      <w:r w:rsidRPr="00E47A98">
        <w:rPr>
          <w:rFonts w:cs="Arial"/>
          <w:bCs/>
          <w:szCs w:val="24"/>
          <w:lang w:eastAsia="lv-LV"/>
        </w:rPr>
        <w:t xml:space="preserve"> </w:t>
      </w:r>
      <w:r>
        <w:rPr>
          <w:rFonts w:cs="Arial"/>
          <w:bCs/>
          <w:szCs w:val="24"/>
          <w:lang w:eastAsia="lv-LV"/>
        </w:rPr>
        <w:t xml:space="preserve">2024.gada 23.maija </w:t>
      </w:r>
      <w:r w:rsidRPr="00E47A98">
        <w:rPr>
          <w:rFonts w:cs="Arial"/>
          <w:bCs/>
          <w:szCs w:val="24"/>
          <w:lang w:eastAsia="lv-LV"/>
        </w:rPr>
        <w:t>sē</w:t>
      </w:r>
      <w:r>
        <w:rPr>
          <w:rFonts w:cs="Arial"/>
          <w:bCs/>
          <w:szCs w:val="24"/>
          <w:lang w:eastAsia="lv-LV"/>
        </w:rPr>
        <w:t>žu</w:t>
      </w:r>
      <w:r w:rsidRPr="00E47A98">
        <w:rPr>
          <w:rFonts w:cs="Arial"/>
          <w:bCs/>
          <w:szCs w:val="24"/>
          <w:lang w:eastAsia="lv-LV"/>
        </w:rPr>
        <w:t xml:space="preserve"> atzinumu</w:t>
      </w:r>
      <w:r>
        <w:rPr>
          <w:rFonts w:cs="Arial"/>
          <w:bCs/>
          <w:szCs w:val="24"/>
          <w:lang w:eastAsia="lv-LV"/>
        </w:rPr>
        <w:t>s</w:t>
      </w:r>
      <w:r w:rsidRPr="00E47A98">
        <w:rPr>
          <w:rFonts w:cs="Arial"/>
          <w:bCs/>
          <w:szCs w:val="24"/>
          <w:lang w:eastAsia="lv-LV"/>
        </w:rPr>
        <w:t>,</w:t>
      </w:r>
    </w:p>
    <w:p w14:paraId="28BBCD9D" w14:textId="77777777" w:rsidR="003E4777" w:rsidRPr="008814E8" w:rsidRDefault="003E4777" w:rsidP="003E4777">
      <w:pPr>
        <w:rPr>
          <w:rFonts w:cs="Arial"/>
          <w:bCs/>
          <w:szCs w:val="24"/>
          <w:lang w:eastAsia="lv-LV"/>
        </w:rPr>
      </w:pPr>
    </w:p>
    <w:p w14:paraId="37E7D2F9" w14:textId="77777777" w:rsidR="00EF0027" w:rsidRDefault="00EF0027" w:rsidP="00EF0027">
      <w:pPr>
        <w:overflowPunct w:val="0"/>
        <w:autoSpaceDE w:val="0"/>
        <w:autoSpaceDN w:val="0"/>
        <w:adjustRightInd w:val="0"/>
        <w:jc w:val="both"/>
        <w:textAlignment w:val="baseline"/>
        <w:rPr>
          <w:rFonts w:eastAsia="Times New Roman"/>
          <w:b/>
          <w:bCs/>
          <w:szCs w:val="24"/>
          <w:u w:val="single"/>
        </w:rPr>
      </w:pPr>
      <w:r>
        <w:rPr>
          <w:rFonts w:eastAsia="Times New Roman"/>
          <w:b/>
          <w:bCs/>
          <w:szCs w:val="24"/>
          <w:u w:val="single"/>
        </w:rPr>
        <w:t>Atklāti balsojot</w:t>
      </w:r>
    </w:p>
    <w:p w14:paraId="539579C4" w14:textId="77777777" w:rsidR="00EF0027" w:rsidRPr="00D05B3D" w:rsidRDefault="00EF0027" w:rsidP="00EF0027">
      <w:pPr>
        <w:tabs>
          <w:tab w:val="left" w:pos="993"/>
        </w:tabs>
        <w:overflowPunct w:val="0"/>
        <w:autoSpaceDE w:val="0"/>
        <w:autoSpaceDN w:val="0"/>
        <w:adjustRightInd w:val="0"/>
        <w:jc w:val="both"/>
        <w:textAlignment w:val="baseline"/>
        <w:rPr>
          <w:color w:val="000000"/>
          <w:szCs w:val="24"/>
        </w:rPr>
      </w:pPr>
      <w:r>
        <w:rPr>
          <w:rFonts w:eastAsia="Times New Roman"/>
          <w:noProof/>
          <w:szCs w:val="24"/>
        </w:rPr>
        <w:t xml:space="preserve">ar </w:t>
      </w:r>
      <w:r>
        <w:rPr>
          <w:rFonts w:eastAsia="Times New Roman"/>
          <w:b/>
          <w:noProof/>
          <w:szCs w:val="24"/>
        </w:rPr>
        <w:t>14</w:t>
      </w:r>
      <w:r>
        <w:rPr>
          <w:rFonts w:eastAsia="Times New Roman"/>
          <w:noProof/>
          <w:szCs w:val="24"/>
        </w:rPr>
        <w:t xml:space="preserve"> balsīm “Par” (</w:t>
      </w:r>
      <w:r>
        <w:rPr>
          <w:noProof/>
          <w:szCs w:val="24"/>
        </w:rPr>
        <w:t>Aigars Vītols, Andris Ceļmalnieks, Andris Vītols, Arnolds Keisters, Edgars Brigmanis, Gatis Līcis, Indra Priede, Ineta Romanovska, Juris Žilko, Karina Putniņa, Kristīne Hāze, Rihards Gorkšs, Viktorija Baire, Voldemārs Pozņaks</w:t>
      </w:r>
      <w:r>
        <w:rPr>
          <w:rFonts w:eastAsia="Times New Roman"/>
          <w:noProof/>
          <w:szCs w:val="24"/>
        </w:rPr>
        <w:t xml:space="preserve">), “Pret” – </w:t>
      </w:r>
      <w:r>
        <w:rPr>
          <w:rFonts w:eastAsia="Times New Roman"/>
          <w:b/>
          <w:noProof/>
          <w:szCs w:val="24"/>
        </w:rPr>
        <w:t>nav</w:t>
      </w:r>
      <w:r>
        <w:rPr>
          <w:noProof/>
          <w:szCs w:val="24"/>
        </w:rPr>
        <w:t xml:space="preserve">, </w:t>
      </w:r>
      <w:r>
        <w:rPr>
          <w:rFonts w:eastAsia="Times New Roman"/>
          <w:noProof/>
          <w:szCs w:val="24"/>
        </w:rPr>
        <w:t xml:space="preserve"> “Atturas” – </w:t>
      </w:r>
      <w:r>
        <w:rPr>
          <w:rFonts w:eastAsia="Times New Roman"/>
          <w:b/>
          <w:noProof/>
          <w:szCs w:val="24"/>
        </w:rPr>
        <w:t>4</w:t>
      </w:r>
      <w:r>
        <w:rPr>
          <w:noProof/>
          <w:szCs w:val="24"/>
        </w:rPr>
        <w:t xml:space="preserve"> (Elīna Rasnace, Inese Jēkabsone, Juris Jerums, Valts Variks),</w:t>
      </w:r>
    </w:p>
    <w:p w14:paraId="286D2FD8" w14:textId="77777777" w:rsidR="00EF0027" w:rsidRDefault="00EF0027" w:rsidP="00EF0027">
      <w:pPr>
        <w:overflowPunct w:val="0"/>
        <w:autoSpaceDE w:val="0"/>
        <w:autoSpaceDN w:val="0"/>
        <w:adjustRightInd w:val="0"/>
        <w:jc w:val="both"/>
        <w:textAlignment w:val="baseline"/>
        <w:rPr>
          <w:rFonts w:eastAsia="Times New Roman"/>
          <w:b/>
          <w:bCs/>
          <w:sz w:val="28"/>
          <w:szCs w:val="28"/>
        </w:rPr>
      </w:pPr>
      <w:r>
        <w:rPr>
          <w:rFonts w:eastAsia="Times New Roman"/>
          <w:b/>
          <w:bCs/>
          <w:sz w:val="28"/>
          <w:szCs w:val="28"/>
        </w:rPr>
        <w:t>Ķekavas novada dome NOLEMJ:</w:t>
      </w:r>
    </w:p>
    <w:p w14:paraId="6EBDA2B9" w14:textId="77777777" w:rsidR="003E4777" w:rsidRPr="008814E8" w:rsidRDefault="003E4777" w:rsidP="003E4777">
      <w:pPr>
        <w:rPr>
          <w:rFonts w:cs="Arial"/>
          <w:b/>
          <w:bCs/>
          <w:szCs w:val="24"/>
          <w:lang w:eastAsia="lv-LV"/>
        </w:rPr>
      </w:pPr>
    </w:p>
    <w:p w14:paraId="7C187DD4" w14:textId="77777777" w:rsidR="003E4777" w:rsidRPr="00D978E2" w:rsidRDefault="003E4777" w:rsidP="003E4777">
      <w:pPr>
        <w:numPr>
          <w:ilvl w:val="0"/>
          <w:numId w:val="25"/>
        </w:numPr>
        <w:spacing w:before="120"/>
        <w:jc w:val="both"/>
        <w:rPr>
          <w:rFonts w:cs="Arial"/>
          <w:bCs/>
          <w:szCs w:val="24"/>
          <w:lang w:eastAsia="lv-LV"/>
        </w:rPr>
      </w:pPr>
      <w:r>
        <w:t>Pārņemt bez atlīdzības Ķekavas novada pašvaldības īpašumā daļu no Satiksmes ministrijai piederošā nekustamā īpašuma V6, kadastra numurs 8070 008 1356, t.i.:</w:t>
      </w:r>
    </w:p>
    <w:p w14:paraId="52A01A23" w14:textId="77777777" w:rsidR="003E4777" w:rsidRDefault="003E4777" w:rsidP="003E4777">
      <w:pPr>
        <w:numPr>
          <w:ilvl w:val="1"/>
          <w:numId w:val="25"/>
        </w:numPr>
        <w:spacing w:before="120"/>
        <w:jc w:val="both"/>
        <w:rPr>
          <w:szCs w:val="24"/>
        </w:rPr>
      </w:pPr>
      <w:r>
        <w:t xml:space="preserve">zemes vienību ar kadastra apzīmējumu 8070 008 1356, 5,52 ha platībā, un zemes vienību ar kadastra apzīmējumu 8070 008 1675, 0,69 ha platībā, uz kurām atrodas valsts vietējais autoceļa V6 “Ķekava - Gaņģi” posms </w:t>
      </w:r>
      <w:r>
        <w:rPr>
          <w:szCs w:val="24"/>
        </w:rPr>
        <w:t>no 0,000 līdz 3,388 km;</w:t>
      </w:r>
    </w:p>
    <w:p w14:paraId="63178EBF" w14:textId="77777777" w:rsidR="003E4777" w:rsidRDefault="003E4777" w:rsidP="003E4777">
      <w:pPr>
        <w:numPr>
          <w:ilvl w:val="1"/>
          <w:numId w:val="25"/>
        </w:numPr>
        <w:spacing w:before="120"/>
        <w:jc w:val="both"/>
        <w:rPr>
          <w:szCs w:val="24"/>
        </w:rPr>
      </w:pPr>
      <w:r>
        <w:rPr>
          <w:szCs w:val="24"/>
        </w:rPr>
        <w:t xml:space="preserve">valsts vietējā autoceļa </w:t>
      </w:r>
      <w:r>
        <w:t xml:space="preserve">V6 “Ķekava - Gaņģi” posmu </w:t>
      </w:r>
      <w:r>
        <w:rPr>
          <w:szCs w:val="24"/>
        </w:rPr>
        <w:t>no 0,000 līdz 3,388 km;</w:t>
      </w:r>
    </w:p>
    <w:p w14:paraId="19CC3405" w14:textId="77777777" w:rsidR="003E4777" w:rsidRDefault="003E4777" w:rsidP="003E4777">
      <w:pPr>
        <w:numPr>
          <w:ilvl w:val="1"/>
          <w:numId w:val="25"/>
        </w:numPr>
        <w:spacing w:before="120"/>
        <w:jc w:val="both"/>
        <w:rPr>
          <w:szCs w:val="24"/>
        </w:rPr>
      </w:pPr>
      <w:r>
        <w:rPr>
          <w:szCs w:val="24"/>
        </w:rPr>
        <w:t xml:space="preserve">valsts vietējā autoceļa </w:t>
      </w:r>
      <w:r>
        <w:t xml:space="preserve">V6 “Ķekava - Gaņģi” posmā </w:t>
      </w:r>
      <w:r>
        <w:rPr>
          <w:szCs w:val="24"/>
        </w:rPr>
        <w:t>no 0,000 līdz 3,388 km kompleksā ietilpstošās materiālās vērtības, saskaņā ar šī lēmuma pielikumu.</w:t>
      </w:r>
    </w:p>
    <w:p w14:paraId="49F4563E" w14:textId="77777777" w:rsidR="003E4777" w:rsidRDefault="003E4777" w:rsidP="003E4777">
      <w:pPr>
        <w:numPr>
          <w:ilvl w:val="0"/>
          <w:numId w:val="25"/>
        </w:numPr>
        <w:spacing w:before="120"/>
        <w:jc w:val="both"/>
        <w:rPr>
          <w:rFonts w:cs="Arial"/>
          <w:bCs/>
        </w:rPr>
      </w:pPr>
      <w:r w:rsidRPr="00BD702E">
        <w:t>Uzdot Ķekavas novada pašvaldības iestādes “Ķekavas novada centrālā administrācija” Administratīvajai pārvaldei nosūtīt š</w:t>
      </w:r>
      <w:r>
        <w:t>o</w:t>
      </w:r>
      <w:r w:rsidRPr="00BD702E">
        <w:t xml:space="preserve"> </w:t>
      </w:r>
      <w:r w:rsidRPr="001C5935">
        <w:rPr>
          <w:rFonts w:cs="Arial"/>
          <w:bCs/>
        </w:rPr>
        <w:t xml:space="preserve">lēmumu </w:t>
      </w:r>
      <w:r>
        <w:rPr>
          <w:rFonts w:cs="Arial"/>
          <w:bCs/>
        </w:rPr>
        <w:t>Valsts sabiedrībai ar ierobežotu atbildību “Latvijas Valsts ceļi” uz e-adresi.</w:t>
      </w:r>
    </w:p>
    <w:p w14:paraId="1083454C" w14:textId="598F55D4" w:rsidR="009C11A8" w:rsidRDefault="009C11A8" w:rsidP="009C11A8">
      <w:pPr>
        <w:overflowPunct w:val="0"/>
        <w:autoSpaceDE w:val="0"/>
        <w:autoSpaceDN w:val="0"/>
        <w:adjustRightInd w:val="0"/>
        <w:textAlignment w:val="baseline"/>
        <w:rPr>
          <w:rFonts w:eastAsia="Times New Roman"/>
          <w:szCs w:val="24"/>
        </w:rPr>
      </w:pPr>
    </w:p>
    <w:p w14:paraId="6ADC8865" w14:textId="77777777" w:rsidR="00DC7DAC" w:rsidRDefault="00DC7DAC" w:rsidP="009C11A8">
      <w:pPr>
        <w:overflowPunct w:val="0"/>
        <w:autoSpaceDE w:val="0"/>
        <w:autoSpaceDN w:val="0"/>
        <w:adjustRightInd w:val="0"/>
        <w:textAlignment w:val="baseline"/>
        <w:rPr>
          <w:rFonts w:eastAsia="Times New Roman"/>
          <w:szCs w:val="24"/>
        </w:rPr>
      </w:pPr>
    </w:p>
    <w:p w14:paraId="1706404A" w14:textId="749A50A4" w:rsidR="009C11A8" w:rsidRDefault="009C11A8" w:rsidP="009C11A8">
      <w:pPr>
        <w:overflowPunct w:val="0"/>
        <w:autoSpaceDE w:val="0"/>
        <w:autoSpaceDN w:val="0"/>
        <w:adjustRightInd w:val="0"/>
        <w:textAlignment w:val="baseline"/>
        <w:rPr>
          <w:rFonts w:eastAsia="Times New Roman"/>
          <w:szCs w:val="24"/>
        </w:rPr>
      </w:pPr>
      <w:r>
        <w:rPr>
          <w:rFonts w:eastAsia="Times New Roman"/>
          <w:szCs w:val="24"/>
        </w:rPr>
        <w:t>Sēdes vadītājs:</w:t>
      </w:r>
      <w:r>
        <w:rPr>
          <w:rFonts w:eastAsia="Times New Roman"/>
          <w:szCs w:val="24"/>
        </w:rPr>
        <w:tab/>
        <w:t xml:space="preserve">            (*PARAKSTS)          </w:t>
      </w:r>
      <w:r>
        <w:rPr>
          <w:rFonts w:eastAsia="Times New Roman"/>
          <w:szCs w:val="24"/>
        </w:rPr>
        <w:tab/>
      </w:r>
      <w:r w:rsidR="007B156B">
        <w:rPr>
          <w:rFonts w:eastAsia="Times New Roman"/>
          <w:szCs w:val="24"/>
        </w:rPr>
        <w:t>Juris Žilko</w:t>
      </w:r>
    </w:p>
    <w:p w14:paraId="65DD1BE4" w14:textId="77777777" w:rsidR="009C11A8" w:rsidRDefault="009C11A8" w:rsidP="009C11A8">
      <w:pPr>
        <w:overflowPunct w:val="0"/>
        <w:autoSpaceDE w:val="0"/>
        <w:autoSpaceDN w:val="0"/>
        <w:adjustRightInd w:val="0"/>
        <w:textAlignment w:val="baseline"/>
        <w:rPr>
          <w:rFonts w:eastAsia="Times New Roman"/>
          <w:szCs w:val="24"/>
        </w:rPr>
      </w:pPr>
    </w:p>
    <w:p w14:paraId="6E83DED4" w14:textId="77777777" w:rsidR="009C11A8" w:rsidRDefault="009C11A8" w:rsidP="009C11A8">
      <w:pPr>
        <w:overflowPunct w:val="0"/>
        <w:autoSpaceDE w:val="0"/>
        <w:autoSpaceDN w:val="0"/>
        <w:adjustRightInd w:val="0"/>
        <w:textAlignment w:val="baseline"/>
        <w:rPr>
          <w:rFonts w:eastAsia="Times New Roman"/>
          <w:szCs w:val="24"/>
        </w:rPr>
      </w:pPr>
    </w:p>
    <w:p w14:paraId="54086586" w14:textId="77777777" w:rsidR="009C11A8" w:rsidRDefault="009C11A8" w:rsidP="009C11A8">
      <w:pPr>
        <w:jc w:val="right"/>
        <w:rPr>
          <w:b/>
        </w:rPr>
      </w:pPr>
    </w:p>
    <w:p w14:paraId="29F8A765" w14:textId="77777777" w:rsidR="003E4777" w:rsidRDefault="003E4777" w:rsidP="009C11A8">
      <w:pPr>
        <w:jc w:val="right"/>
        <w:rPr>
          <w:b/>
        </w:rPr>
      </w:pPr>
    </w:p>
    <w:p w14:paraId="38B6268F" w14:textId="77777777" w:rsidR="003E4777" w:rsidRDefault="003E4777" w:rsidP="009C11A8">
      <w:pPr>
        <w:jc w:val="right"/>
        <w:rPr>
          <w:b/>
        </w:rPr>
      </w:pPr>
    </w:p>
    <w:p w14:paraId="65FEB1CA" w14:textId="77777777" w:rsidR="003E4777" w:rsidRDefault="003E4777" w:rsidP="009C11A8">
      <w:pPr>
        <w:jc w:val="right"/>
        <w:rPr>
          <w:b/>
        </w:rPr>
      </w:pPr>
    </w:p>
    <w:p w14:paraId="0F192033" w14:textId="77777777" w:rsidR="003E4777" w:rsidRDefault="003E4777" w:rsidP="009C11A8">
      <w:pPr>
        <w:jc w:val="right"/>
        <w:rPr>
          <w:b/>
        </w:rPr>
      </w:pPr>
    </w:p>
    <w:p w14:paraId="3D4B5680" w14:textId="77777777" w:rsidR="003E4777" w:rsidRDefault="003E4777" w:rsidP="009C11A8">
      <w:pPr>
        <w:jc w:val="right"/>
        <w:rPr>
          <w:b/>
        </w:rPr>
      </w:pPr>
    </w:p>
    <w:p w14:paraId="21A2317C" w14:textId="77777777" w:rsidR="003E4777" w:rsidRDefault="003E4777" w:rsidP="009C11A8">
      <w:pPr>
        <w:jc w:val="right"/>
        <w:rPr>
          <w:b/>
        </w:rPr>
      </w:pPr>
    </w:p>
    <w:p w14:paraId="50FB389C" w14:textId="77777777" w:rsidR="003E4777" w:rsidRDefault="003E4777" w:rsidP="009C11A8">
      <w:pPr>
        <w:jc w:val="right"/>
        <w:rPr>
          <w:b/>
        </w:rPr>
      </w:pPr>
    </w:p>
    <w:p w14:paraId="2C010E56" w14:textId="77777777" w:rsidR="003E4777" w:rsidRDefault="003E4777" w:rsidP="009C11A8">
      <w:pPr>
        <w:jc w:val="right"/>
        <w:rPr>
          <w:b/>
        </w:rPr>
      </w:pPr>
    </w:p>
    <w:p w14:paraId="06D91566" w14:textId="77777777" w:rsidR="003E4777" w:rsidRDefault="003E4777" w:rsidP="009C11A8">
      <w:pPr>
        <w:jc w:val="right"/>
        <w:rPr>
          <w:b/>
        </w:rPr>
      </w:pPr>
    </w:p>
    <w:p w14:paraId="6A364CA1" w14:textId="77777777" w:rsidR="003E4777" w:rsidRDefault="003E4777" w:rsidP="009C11A8">
      <w:pPr>
        <w:jc w:val="right"/>
        <w:rPr>
          <w:b/>
        </w:rPr>
      </w:pPr>
    </w:p>
    <w:p w14:paraId="27A0754E" w14:textId="77777777" w:rsidR="003E4777" w:rsidRDefault="003E4777" w:rsidP="009C11A8">
      <w:pPr>
        <w:jc w:val="right"/>
        <w:rPr>
          <w:b/>
        </w:rPr>
      </w:pPr>
    </w:p>
    <w:p w14:paraId="724A37E2" w14:textId="77777777" w:rsidR="003E4777" w:rsidRDefault="003E4777" w:rsidP="009C11A8">
      <w:pPr>
        <w:jc w:val="right"/>
        <w:rPr>
          <w:b/>
        </w:rPr>
      </w:pPr>
    </w:p>
    <w:p w14:paraId="7F919B7A" w14:textId="77777777" w:rsidR="003E4777" w:rsidRDefault="003E4777" w:rsidP="009C11A8">
      <w:pPr>
        <w:jc w:val="right"/>
        <w:rPr>
          <w:b/>
        </w:rPr>
      </w:pPr>
    </w:p>
    <w:p w14:paraId="66EA2D1E" w14:textId="77777777" w:rsidR="003E4777" w:rsidRDefault="003E4777" w:rsidP="009C11A8">
      <w:pPr>
        <w:jc w:val="right"/>
        <w:rPr>
          <w:b/>
        </w:rPr>
      </w:pPr>
    </w:p>
    <w:p w14:paraId="4C005EC4" w14:textId="77777777" w:rsidR="003E4777" w:rsidRDefault="003E4777" w:rsidP="009C11A8">
      <w:pPr>
        <w:jc w:val="right"/>
        <w:rPr>
          <w:b/>
        </w:rPr>
      </w:pPr>
    </w:p>
    <w:p w14:paraId="5176DB93" w14:textId="77777777" w:rsidR="003E4777" w:rsidRDefault="003E4777" w:rsidP="009C11A8">
      <w:pPr>
        <w:jc w:val="right"/>
        <w:rPr>
          <w:b/>
        </w:rPr>
      </w:pPr>
    </w:p>
    <w:p w14:paraId="3F91ED77" w14:textId="77777777" w:rsidR="009C11A8" w:rsidRDefault="009C11A8" w:rsidP="009C11A8">
      <w:pPr>
        <w:jc w:val="right"/>
        <w:rPr>
          <w:b/>
        </w:rPr>
      </w:pPr>
      <w:r>
        <w:rPr>
          <w:b/>
        </w:rPr>
        <w:t>Pielikums</w:t>
      </w:r>
    </w:p>
    <w:p w14:paraId="5C4FBEC7" w14:textId="77777777" w:rsidR="009C11A8" w:rsidRDefault="009C11A8" w:rsidP="009C11A8">
      <w:pPr>
        <w:jc w:val="right"/>
      </w:pPr>
      <w:r>
        <w:t>Ķekavas novada domes</w:t>
      </w:r>
    </w:p>
    <w:p w14:paraId="7A56BC3E" w14:textId="371B615A" w:rsidR="009C11A8" w:rsidRDefault="009C11A8" w:rsidP="009C11A8">
      <w:pPr>
        <w:jc w:val="right"/>
      </w:pPr>
      <w:r>
        <w:t>202</w:t>
      </w:r>
      <w:r w:rsidR="00FF74FE">
        <w:t>4</w:t>
      </w:r>
      <w:r>
        <w:t xml:space="preserve">.gada </w:t>
      </w:r>
      <w:r w:rsidR="00FA7B92">
        <w:t>29</w:t>
      </w:r>
      <w:r w:rsidR="00A15A9A">
        <w:t>.maija</w:t>
      </w:r>
      <w:r>
        <w:t xml:space="preserve"> sēdes </w:t>
      </w:r>
    </w:p>
    <w:p w14:paraId="6C80A290" w14:textId="1493D5E4" w:rsidR="009C11A8" w:rsidRDefault="009C11A8" w:rsidP="009C11A8">
      <w:pPr>
        <w:jc w:val="right"/>
      </w:pPr>
      <w:r>
        <w:t>lēmumam Nr. </w:t>
      </w:r>
      <w:r w:rsidR="003E4777">
        <w:t>3</w:t>
      </w:r>
      <w:r>
        <w:t>. (protokols Nr. </w:t>
      </w:r>
      <w:r w:rsidR="002250B5">
        <w:t>1</w:t>
      </w:r>
      <w:r w:rsidR="00FA7B92">
        <w:t>2</w:t>
      </w:r>
      <w:r>
        <w:t xml:space="preserve">.)     </w:t>
      </w:r>
    </w:p>
    <w:p w14:paraId="08A37CCD" w14:textId="246BADF4" w:rsidR="009C11A8" w:rsidRDefault="009C11A8" w:rsidP="009C11A8">
      <w:pPr>
        <w:overflowPunct w:val="0"/>
        <w:autoSpaceDE w:val="0"/>
        <w:autoSpaceDN w:val="0"/>
        <w:adjustRightInd w:val="0"/>
        <w:textAlignment w:val="baseline"/>
        <w:rPr>
          <w:rFonts w:eastAsia="Times New Roman"/>
          <w:szCs w:val="24"/>
        </w:rPr>
      </w:pPr>
    </w:p>
    <w:p w14:paraId="1455C96C" w14:textId="77777777" w:rsidR="003E4777" w:rsidRDefault="003E4777" w:rsidP="003E4777">
      <w:pPr>
        <w:jc w:val="both"/>
        <w:rPr>
          <w:szCs w:val="24"/>
        </w:rPr>
      </w:pPr>
      <w:r>
        <w:t>V</w:t>
      </w:r>
      <w:r>
        <w:rPr>
          <w:szCs w:val="24"/>
        </w:rPr>
        <w:t xml:space="preserve">alsts vietējā autoceļa </w:t>
      </w:r>
      <w:r>
        <w:t xml:space="preserve">V6 “Ķekava - Gaņģi” posmā </w:t>
      </w:r>
      <w:r>
        <w:rPr>
          <w:szCs w:val="24"/>
        </w:rPr>
        <w:t>no 0,000 līdz 3,388 km kompleksā ietilpstošās materiālās vērtības:</w:t>
      </w:r>
    </w:p>
    <w:p w14:paraId="3A1CF187"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bookmarkStart w:id="4" w:name="_Hlk166233779"/>
      <w:r>
        <w:rPr>
          <w:rFonts w:eastAsia="Times New Roman"/>
          <w:iCs/>
          <w:szCs w:val="24"/>
        </w:rPr>
        <w:t>Asfaltbetona segums 1,100 km;</w:t>
      </w:r>
    </w:p>
    <w:p w14:paraId="036A91DA"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Melnās grants segums 2,288 km;</w:t>
      </w:r>
    </w:p>
    <w:p w14:paraId="2A6A0873"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Signālstabiņi 22 gab.;</w:t>
      </w:r>
    </w:p>
    <w:p w14:paraId="40D2FCB8"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Gājēju aizsargbarjeras 250 m;</w:t>
      </w:r>
    </w:p>
    <w:p w14:paraId="7935E99E"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Metāla drošības barjeras 280 m;</w:t>
      </w:r>
    </w:p>
    <w:p w14:paraId="24505D3E"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Dzelzsbetona caurtekas 47 m;</w:t>
      </w:r>
    </w:p>
    <w:p w14:paraId="3A15DD54"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Plastmasas caurtekas 22 m;</w:t>
      </w:r>
    </w:p>
    <w:p w14:paraId="73D8B621"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Gājēju ietves 0,904 km;</w:t>
      </w:r>
    </w:p>
    <w:p w14:paraId="5BD00F4A"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Apgaismojums 25 gab.;</w:t>
      </w:r>
    </w:p>
    <w:p w14:paraId="57E77B19" w14:textId="77777777" w:rsidR="003E4777" w:rsidRDefault="003E4777" w:rsidP="003E4777">
      <w:pPr>
        <w:pStyle w:val="ListParagraph"/>
        <w:widowControl w:val="0"/>
        <w:numPr>
          <w:ilvl w:val="0"/>
          <w:numId w:val="26"/>
        </w:numPr>
        <w:autoSpaceDE w:val="0"/>
        <w:autoSpaceDN w:val="0"/>
        <w:adjustRightInd w:val="0"/>
        <w:jc w:val="both"/>
        <w:rPr>
          <w:rFonts w:eastAsia="Times New Roman"/>
          <w:iCs/>
          <w:szCs w:val="24"/>
        </w:rPr>
      </w:pPr>
      <w:r>
        <w:rPr>
          <w:rFonts w:eastAsia="Times New Roman"/>
          <w:iCs/>
          <w:szCs w:val="24"/>
        </w:rPr>
        <w:t>Ceļa zīmes 90 gab.</w:t>
      </w:r>
    </w:p>
    <w:tbl>
      <w:tblPr>
        <w:tblpPr w:leftFromText="180" w:rightFromText="180" w:vertAnchor="text" w:horzAnchor="page" w:tblpX="2165" w:tblpY="192"/>
        <w:tblW w:w="4015" w:type="dxa"/>
        <w:tblCellMar>
          <w:left w:w="0" w:type="dxa"/>
          <w:right w:w="0" w:type="dxa"/>
        </w:tblCellMar>
        <w:tblLook w:val="04A0" w:firstRow="1" w:lastRow="0" w:firstColumn="1" w:lastColumn="0" w:noHBand="0" w:noVBand="1"/>
      </w:tblPr>
      <w:tblGrid>
        <w:gridCol w:w="1224"/>
        <w:gridCol w:w="1523"/>
        <w:gridCol w:w="1268"/>
      </w:tblGrid>
      <w:tr w:rsidR="003E4777" w:rsidRPr="0001781D" w14:paraId="3D02A2DC"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6A5987" w14:textId="77777777" w:rsidR="003E4777" w:rsidRPr="0001781D" w:rsidRDefault="003E4777" w:rsidP="000B1CE1">
            <w:pPr>
              <w:rPr>
                <w:sz w:val="22"/>
              </w:rPr>
            </w:pPr>
            <w:bookmarkStart w:id="5" w:name="_Hlk506216357"/>
            <w:r w:rsidRPr="0001781D">
              <w:rPr>
                <w:sz w:val="22"/>
              </w:rPr>
              <w:t>Nr. p. k.</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F97C04" w14:textId="77777777" w:rsidR="003E4777" w:rsidRPr="0001781D" w:rsidRDefault="003E4777" w:rsidP="000B1CE1">
            <w:pPr>
              <w:rPr>
                <w:sz w:val="22"/>
              </w:rPr>
            </w:pPr>
            <w:r w:rsidRPr="0001781D">
              <w:t>Ceļa zīmes numurs</w:t>
            </w:r>
          </w:p>
        </w:tc>
        <w:tc>
          <w:tcPr>
            <w:tcW w:w="1268" w:type="dxa"/>
            <w:tcBorders>
              <w:top w:val="single" w:sz="4" w:space="0" w:color="auto"/>
              <w:left w:val="single" w:sz="4" w:space="0" w:color="auto"/>
              <w:bottom w:val="single" w:sz="4" w:space="0" w:color="auto"/>
              <w:right w:val="single" w:sz="4" w:space="0" w:color="auto"/>
            </w:tcBorders>
            <w:vAlign w:val="center"/>
          </w:tcPr>
          <w:p w14:paraId="3617757A" w14:textId="77777777" w:rsidR="003E4777" w:rsidRPr="0001781D" w:rsidRDefault="003E4777" w:rsidP="000B1CE1">
            <w:pPr>
              <w:rPr>
                <w:sz w:val="22"/>
              </w:rPr>
            </w:pPr>
            <w:r w:rsidRPr="0001781D">
              <w:rPr>
                <w:sz w:val="22"/>
              </w:rPr>
              <w:t>Skaits (gab.)</w:t>
            </w:r>
          </w:p>
        </w:tc>
      </w:tr>
      <w:tr w:rsidR="003E4777" w:rsidRPr="0001781D" w14:paraId="363DA4B2"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2EAE16" w14:textId="77777777" w:rsidR="003E4777" w:rsidRPr="0001781D" w:rsidRDefault="003E4777" w:rsidP="000B1CE1">
            <w:pPr>
              <w:ind w:firstLine="303"/>
              <w:jc w:val="center"/>
              <w:rPr>
                <w:sz w:val="22"/>
              </w:rPr>
            </w:pPr>
            <w:r w:rsidRPr="0001781D">
              <w:rPr>
                <w:sz w:val="22"/>
              </w:rPr>
              <w:t>1.</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D94580" w14:textId="77777777" w:rsidR="003E4777" w:rsidRPr="00B82F79" w:rsidRDefault="003E4777" w:rsidP="000B1CE1">
            <w:pPr>
              <w:ind w:firstLine="303"/>
              <w:jc w:val="center"/>
            </w:pPr>
            <w:r w:rsidRPr="00B82F79">
              <w:t>323</w:t>
            </w:r>
          </w:p>
        </w:tc>
        <w:tc>
          <w:tcPr>
            <w:tcW w:w="1268" w:type="dxa"/>
            <w:tcBorders>
              <w:top w:val="single" w:sz="4" w:space="0" w:color="auto"/>
              <w:left w:val="single" w:sz="4" w:space="0" w:color="auto"/>
              <w:bottom w:val="single" w:sz="4" w:space="0" w:color="auto"/>
              <w:right w:val="single" w:sz="4" w:space="0" w:color="auto"/>
            </w:tcBorders>
            <w:vAlign w:val="center"/>
          </w:tcPr>
          <w:p w14:paraId="704C3296" w14:textId="77777777" w:rsidR="003E4777" w:rsidRPr="00B82F79" w:rsidRDefault="003E4777" w:rsidP="000B1CE1">
            <w:pPr>
              <w:ind w:firstLine="303"/>
              <w:jc w:val="center"/>
              <w:rPr>
                <w:sz w:val="22"/>
              </w:rPr>
            </w:pPr>
            <w:r w:rsidRPr="00B82F79">
              <w:rPr>
                <w:sz w:val="22"/>
              </w:rPr>
              <w:t>15</w:t>
            </w:r>
          </w:p>
        </w:tc>
      </w:tr>
      <w:tr w:rsidR="003E4777" w:rsidRPr="0001781D" w14:paraId="587D71F6"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E41268" w14:textId="77777777" w:rsidR="003E4777" w:rsidRPr="0001781D" w:rsidRDefault="003E4777" w:rsidP="000B1CE1">
            <w:pPr>
              <w:ind w:firstLine="303"/>
              <w:jc w:val="center"/>
              <w:rPr>
                <w:sz w:val="22"/>
              </w:rPr>
            </w:pPr>
            <w:r w:rsidRPr="0001781D">
              <w:rPr>
                <w:sz w:val="22"/>
              </w:rPr>
              <w:t>2.</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A32681" w14:textId="77777777" w:rsidR="003E4777" w:rsidRPr="00B82F79" w:rsidRDefault="003E4777" w:rsidP="000B1CE1">
            <w:pPr>
              <w:ind w:firstLine="303"/>
              <w:jc w:val="center"/>
            </w:pPr>
            <w:r w:rsidRPr="00B82F79">
              <w:t>326</w:t>
            </w:r>
          </w:p>
        </w:tc>
        <w:tc>
          <w:tcPr>
            <w:tcW w:w="1268" w:type="dxa"/>
            <w:tcBorders>
              <w:top w:val="single" w:sz="4" w:space="0" w:color="auto"/>
              <w:left w:val="single" w:sz="4" w:space="0" w:color="auto"/>
              <w:bottom w:val="single" w:sz="4" w:space="0" w:color="auto"/>
              <w:right w:val="single" w:sz="4" w:space="0" w:color="auto"/>
            </w:tcBorders>
            <w:vAlign w:val="center"/>
          </w:tcPr>
          <w:p w14:paraId="1308ED1F" w14:textId="77777777" w:rsidR="003E4777" w:rsidRPr="00B82F79" w:rsidRDefault="003E4777" w:rsidP="000B1CE1">
            <w:pPr>
              <w:ind w:firstLine="303"/>
              <w:jc w:val="center"/>
              <w:rPr>
                <w:sz w:val="22"/>
              </w:rPr>
            </w:pPr>
            <w:r w:rsidRPr="00B82F79">
              <w:rPr>
                <w:sz w:val="22"/>
              </w:rPr>
              <w:t>13</w:t>
            </w:r>
          </w:p>
        </w:tc>
      </w:tr>
      <w:tr w:rsidR="003E4777" w:rsidRPr="0001781D" w14:paraId="3983BB1B"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89D0F1" w14:textId="77777777" w:rsidR="003E4777" w:rsidRPr="0001781D" w:rsidRDefault="003E4777" w:rsidP="000B1CE1">
            <w:pPr>
              <w:ind w:firstLine="303"/>
              <w:jc w:val="center"/>
              <w:rPr>
                <w:sz w:val="22"/>
              </w:rPr>
            </w:pPr>
            <w:r w:rsidRPr="0001781D">
              <w:rPr>
                <w:sz w:val="22"/>
              </w:rPr>
              <w:t>3.</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21A0F1" w14:textId="77777777" w:rsidR="003E4777" w:rsidRPr="0001781D" w:rsidRDefault="003E4777" w:rsidP="000B1CE1">
            <w:pPr>
              <w:ind w:firstLine="303"/>
              <w:jc w:val="center"/>
            </w:pPr>
            <w:r>
              <w:t>519</w:t>
            </w:r>
          </w:p>
        </w:tc>
        <w:tc>
          <w:tcPr>
            <w:tcW w:w="1268" w:type="dxa"/>
            <w:tcBorders>
              <w:top w:val="single" w:sz="4" w:space="0" w:color="auto"/>
              <w:left w:val="single" w:sz="4" w:space="0" w:color="auto"/>
              <w:bottom w:val="single" w:sz="4" w:space="0" w:color="auto"/>
              <w:right w:val="single" w:sz="4" w:space="0" w:color="auto"/>
            </w:tcBorders>
            <w:vAlign w:val="center"/>
          </w:tcPr>
          <w:p w14:paraId="36280CE7" w14:textId="77777777" w:rsidR="003E4777" w:rsidRPr="0001781D" w:rsidRDefault="003E4777" w:rsidP="000B1CE1">
            <w:pPr>
              <w:ind w:firstLine="303"/>
              <w:jc w:val="center"/>
              <w:rPr>
                <w:sz w:val="22"/>
              </w:rPr>
            </w:pPr>
            <w:r>
              <w:rPr>
                <w:sz w:val="22"/>
              </w:rPr>
              <w:t>1</w:t>
            </w:r>
          </w:p>
        </w:tc>
      </w:tr>
      <w:tr w:rsidR="003E4777" w:rsidRPr="0001781D" w14:paraId="23B275AF"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ADD5B3" w14:textId="77777777" w:rsidR="003E4777" w:rsidRPr="0001781D" w:rsidRDefault="003E4777" w:rsidP="000B1CE1">
            <w:pPr>
              <w:ind w:firstLine="303"/>
              <w:jc w:val="center"/>
              <w:rPr>
                <w:sz w:val="22"/>
              </w:rPr>
            </w:pPr>
            <w:r w:rsidRPr="0001781D">
              <w:rPr>
                <w:sz w:val="22"/>
              </w:rPr>
              <w:t>4.</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EBF42A" w14:textId="77777777" w:rsidR="003E4777" w:rsidRPr="0001781D" w:rsidRDefault="003E4777" w:rsidP="000B1CE1">
            <w:pPr>
              <w:ind w:firstLine="303"/>
              <w:jc w:val="center"/>
            </w:pPr>
            <w:r>
              <w:t>520</w:t>
            </w:r>
          </w:p>
        </w:tc>
        <w:tc>
          <w:tcPr>
            <w:tcW w:w="1268" w:type="dxa"/>
            <w:tcBorders>
              <w:top w:val="single" w:sz="4" w:space="0" w:color="auto"/>
              <w:left w:val="single" w:sz="4" w:space="0" w:color="auto"/>
              <w:bottom w:val="single" w:sz="4" w:space="0" w:color="auto"/>
              <w:right w:val="single" w:sz="4" w:space="0" w:color="auto"/>
            </w:tcBorders>
            <w:vAlign w:val="center"/>
          </w:tcPr>
          <w:p w14:paraId="5702DBAE" w14:textId="77777777" w:rsidR="003E4777" w:rsidRPr="0001781D" w:rsidRDefault="003E4777" w:rsidP="000B1CE1">
            <w:pPr>
              <w:ind w:firstLine="303"/>
              <w:jc w:val="center"/>
              <w:rPr>
                <w:bCs/>
                <w:sz w:val="22"/>
              </w:rPr>
            </w:pPr>
            <w:r>
              <w:rPr>
                <w:bCs/>
                <w:sz w:val="22"/>
              </w:rPr>
              <w:t>1</w:t>
            </w:r>
          </w:p>
        </w:tc>
      </w:tr>
      <w:tr w:rsidR="003E4777" w:rsidRPr="0001781D" w14:paraId="21AD4DF3"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597B64" w14:textId="77777777" w:rsidR="003E4777" w:rsidRPr="0001781D" w:rsidRDefault="003E4777" w:rsidP="000B1CE1">
            <w:pPr>
              <w:ind w:firstLine="303"/>
              <w:jc w:val="center"/>
              <w:rPr>
                <w:sz w:val="22"/>
              </w:rPr>
            </w:pPr>
            <w:r w:rsidRPr="0001781D">
              <w:rPr>
                <w:sz w:val="22"/>
              </w:rPr>
              <w:t>5.</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F6360" w14:textId="77777777" w:rsidR="003E4777" w:rsidRPr="0001781D" w:rsidRDefault="003E4777" w:rsidP="000B1CE1">
            <w:pPr>
              <w:ind w:firstLine="303"/>
              <w:jc w:val="center"/>
            </w:pPr>
            <w:r>
              <w:t>521</w:t>
            </w:r>
          </w:p>
        </w:tc>
        <w:tc>
          <w:tcPr>
            <w:tcW w:w="1268" w:type="dxa"/>
            <w:tcBorders>
              <w:top w:val="single" w:sz="4" w:space="0" w:color="auto"/>
              <w:left w:val="single" w:sz="4" w:space="0" w:color="auto"/>
              <w:bottom w:val="single" w:sz="4" w:space="0" w:color="auto"/>
              <w:right w:val="single" w:sz="4" w:space="0" w:color="auto"/>
            </w:tcBorders>
            <w:vAlign w:val="center"/>
          </w:tcPr>
          <w:p w14:paraId="3BF42E9F" w14:textId="77777777" w:rsidR="003E4777" w:rsidRPr="0001781D" w:rsidRDefault="003E4777" w:rsidP="000B1CE1">
            <w:pPr>
              <w:ind w:firstLine="303"/>
              <w:jc w:val="center"/>
              <w:rPr>
                <w:bCs/>
                <w:sz w:val="22"/>
              </w:rPr>
            </w:pPr>
            <w:r>
              <w:rPr>
                <w:bCs/>
                <w:sz w:val="22"/>
              </w:rPr>
              <w:t>1</w:t>
            </w:r>
          </w:p>
        </w:tc>
      </w:tr>
      <w:tr w:rsidR="003E4777" w:rsidRPr="0001781D" w14:paraId="16A273CA"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9421FF" w14:textId="77777777" w:rsidR="003E4777" w:rsidRPr="0001781D" w:rsidRDefault="003E4777" w:rsidP="000B1CE1">
            <w:pPr>
              <w:ind w:firstLine="303"/>
              <w:jc w:val="center"/>
              <w:rPr>
                <w:sz w:val="22"/>
              </w:rPr>
            </w:pPr>
            <w:r w:rsidRPr="0001781D">
              <w:rPr>
                <w:sz w:val="22"/>
              </w:rPr>
              <w:t>6.</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E8E863" w14:textId="77777777" w:rsidR="003E4777" w:rsidRPr="0001781D" w:rsidRDefault="003E4777" w:rsidP="000B1CE1">
            <w:pPr>
              <w:ind w:firstLine="303"/>
              <w:jc w:val="center"/>
            </w:pPr>
            <w:r>
              <w:t>522</w:t>
            </w:r>
          </w:p>
        </w:tc>
        <w:tc>
          <w:tcPr>
            <w:tcW w:w="1268" w:type="dxa"/>
            <w:tcBorders>
              <w:top w:val="single" w:sz="4" w:space="0" w:color="auto"/>
              <w:left w:val="single" w:sz="4" w:space="0" w:color="auto"/>
              <w:bottom w:val="single" w:sz="4" w:space="0" w:color="auto"/>
              <w:right w:val="single" w:sz="4" w:space="0" w:color="auto"/>
            </w:tcBorders>
            <w:vAlign w:val="center"/>
          </w:tcPr>
          <w:p w14:paraId="0B27F303" w14:textId="77777777" w:rsidR="003E4777" w:rsidRPr="0001781D" w:rsidRDefault="003E4777" w:rsidP="000B1CE1">
            <w:pPr>
              <w:ind w:firstLine="303"/>
              <w:jc w:val="center"/>
              <w:rPr>
                <w:bCs/>
                <w:sz w:val="22"/>
              </w:rPr>
            </w:pPr>
            <w:r>
              <w:rPr>
                <w:bCs/>
                <w:sz w:val="22"/>
              </w:rPr>
              <w:t>1</w:t>
            </w:r>
          </w:p>
        </w:tc>
      </w:tr>
      <w:tr w:rsidR="003E4777" w:rsidRPr="0001781D" w14:paraId="2DCAECB4"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40BA9C" w14:textId="77777777" w:rsidR="003E4777" w:rsidRPr="0001781D" w:rsidRDefault="003E4777" w:rsidP="000B1CE1">
            <w:pPr>
              <w:ind w:firstLine="303"/>
              <w:jc w:val="center"/>
              <w:rPr>
                <w:sz w:val="22"/>
              </w:rPr>
            </w:pPr>
            <w:r w:rsidRPr="0001781D">
              <w:rPr>
                <w:sz w:val="22"/>
              </w:rPr>
              <w:t>7.</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3F5A5" w14:textId="77777777" w:rsidR="003E4777" w:rsidRPr="0001781D" w:rsidRDefault="003E4777" w:rsidP="000B1CE1">
            <w:pPr>
              <w:ind w:firstLine="303"/>
              <w:jc w:val="center"/>
            </w:pPr>
            <w:r>
              <w:t>535</w:t>
            </w:r>
          </w:p>
        </w:tc>
        <w:tc>
          <w:tcPr>
            <w:tcW w:w="1268" w:type="dxa"/>
            <w:tcBorders>
              <w:top w:val="single" w:sz="4" w:space="0" w:color="auto"/>
              <w:left w:val="single" w:sz="4" w:space="0" w:color="auto"/>
              <w:bottom w:val="single" w:sz="4" w:space="0" w:color="auto"/>
              <w:right w:val="single" w:sz="4" w:space="0" w:color="auto"/>
            </w:tcBorders>
            <w:vAlign w:val="center"/>
          </w:tcPr>
          <w:p w14:paraId="5933A843" w14:textId="77777777" w:rsidR="003E4777" w:rsidRPr="0001781D" w:rsidRDefault="003E4777" w:rsidP="000B1CE1">
            <w:pPr>
              <w:ind w:firstLine="303"/>
              <w:jc w:val="center"/>
              <w:rPr>
                <w:bCs/>
                <w:sz w:val="22"/>
              </w:rPr>
            </w:pPr>
            <w:r>
              <w:rPr>
                <w:bCs/>
                <w:sz w:val="22"/>
              </w:rPr>
              <w:t>6</w:t>
            </w:r>
          </w:p>
        </w:tc>
      </w:tr>
      <w:tr w:rsidR="003E4777" w:rsidRPr="0001781D" w14:paraId="432B85D6"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E7917A" w14:textId="77777777" w:rsidR="003E4777" w:rsidRPr="0001781D" w:rsidRDefault="003E4777" w:rsidP="000B1CE1">
            <w:pPr>
              <w:ind w:firstLine="303"/>
              <w:jc w:val="center"/>
              <w:rPr>
                <w:sz w:val="22"/>
              </w:rPr>
            </w:pPr>
            <w:r>
              <w:rPr>
                <w:sz w:val="22"/>
              </w:rPr>
              <w:t>8.</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C4D83A" w14:textId="77777777" w:rsidR="003E4777" w:rsidRPr="0001781D" w:rsidRDefault="003E4777" w:rsidP="000B1CE1">
            <w:pPr>
              <w:ind w:firstLine="303"/>
              <w:jc w:val="center"/>
            </w:pPr>
            <w:r>
              <w:t>536</w:t>
            </w:r>
          </w:p>
        </w:tc>
        <w:tc>
          <w:tcPr>
            <w:tcW w:w="1268" w:type="dxa"/>
            <w:tcBorders>
              <w:top w:val="single" w:sz="4" w:space="0" w:color="auto"/>
              <w:left w:val="single" w:sz="4" w:space="0" w:color="auto"/>
              <w:bottom w:val="single" w:sz="4" w:space="0" w:color="auto"/>
              <w:right w:val="single" w:sz="4" w:space="0" w:color="auto"/>
            </w:tcBorders>
            <w:vAlign w:val="center"/>
          </w:tcPr>
          <w:p w14:paraId="2CA7F9EB" w14:textId="77777777" w:rsidR="003E4777" w:rsidRPr="0001781D" w:rsidRDefault="003E4777" w:rsidP="000B1CE1">
            <w:pPr>
              <w:ind w:firstLine="303"/>
              <w:jc w:val="center"/>
              <w:rPr>
                <w:bCs/>
                <w:sz w:val="22"/>
              </w:rPr>
            </w:pPr>
            <w:r>
              <w:rPr>
                <w:bCs/>
                <w:sz w:val="22"/>
              </w:rPr>
              <w:t>6</w:t>
            </w:r>
          </w:p>
        </w:tc>
      </w:tr>
      <w:tr w:rsidR="003E4777" w:rsidRPr="0001781D" w14:paraId="4A7865F0"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BA37EF" w14:textId="77777777" w:rsidR="003E4777" w:rsidRPr="0001781D" w:rsidRDefault="003E4777" w:rsidP="000B1CE1">
            <w:pPr>
              <w:ind w:firstLine="303"/>
              <w:jc w:val="center"/>
              <w:rPr>
                <w:sz w:val="22"/>
              </w:rPr>
            </w:pPr>
            <w:r>
              <w:rPr>
                <w:sz w:val="22"/>
              </w:rPr>
              <w:t>9.</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00B9D2" w14:textId="77777777" w:rsidR="003E4777" w:rsidRPr="0001781D" w:rsidRDefault="003E4777" w:rsidP="000B1CE1">
            <w:pPr>
              <w:ind w:firstLine="303"/>
              <w:jc w:val="center"/>
            </w:pPr>
            <w:r>
              <w:t>541</w:t>
            </w:r>
          </w:p>
        </w:tc>
        <w:tc>
          <w:tcPr>
            <w:tcW w:w="1268" w:type="dxa"/>
            <w:tcBorders>
              <w:top w:val="single" w:sz="4" w:space="0" w:color="auto"/>
              <w:left w:val="single" w:sz="4" w:space="0" w:color="auto"/>
              <w:bottom w:val="single" w:sz="4" w:space="0" w:color="auto"/>
              <w:right w:val="single" w:sz="4" w:space="0" w:color="auto"/>
            </w:tcBorders>
            <w:vAlign w:val="center"/>
          </w:tcPr>
          <w:p w14:paraId="3CE579A4" w14:textId="77777777" w:rsidR="003E4777" w:rsidRPr="0001781D" w:rsidRDefault="003E4777" w:rsidP="000B1CE1">
            <w:pPr>
              <w:ind w:firstLine="303"/>
              <w:jc w:val="center"/>
              <w:rPr>
                <w:bCs/>
                <w:sz w:val="22"/>
              </w:rPr>
            </w:pPr>
            <w:r>
              <w:rPr>
                <w:bCs/>
                <w:sz w:val="22"/>
              </w:rPr>
              <w:t>4</w:t>
            </w:r>
          </w:p>
        </w:tc>
      </w:tr>
      <w:tr w:rsidR="003E4777" w:rsidRPr="0001781D" w14:paraId="1E9D3F79"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EB8E78" w14:textId="77777777" w:rsidR="003E4777" w:rsidRPr="0001781D" w:rsidRDefault="003E4777" w:rsidP="000B1CE1">
            <w:pPr>
              <w:ind w:firstLine="303"/>
              <w:jc w:val="center"/>
              <w:rPr>
                <w:sz w:val="22"/>
              </w:rPr>
            </w:pPr>
            <w:r>
              <w:rPr>
                <w:sz w:val="22"/>
              </w:rPr>
              <w:t>10.</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C542BE" w14:textId="77777777" w:rsidR="003E4777" w:rsidRPr="0001781D" w:rsidRDefault="003E4777" w:rsidP="000B1CE1">
            <w:pPr>
              <w:ind w:firstLine="303"/>
              <w:jc w:val="center"/>
            </w:pPr>
            <w:r>
              <w:t>513</w:t>
            </w:r>
          </w:p>
        </w:tc>
        <w:tc>
          <w:tcPr>
            <w:tcW w:w="1268" w:type="dxa"/>
            <w:tcBorders>
              <w:top w:val="single" w:sz="4" w:space="0" w:color="auto"/>
              <w:left w:val="single" w:sz="4" w:space="0" w:color="auto"/>
              <w:bottom w:val="single" w:sz="4" w:space="0" w:color="auto"/>
              <w:right w:val="single" w:sz="4" w:space="0" w:color="auto"/>
            </w:tcBorders>
            <w:vAlign w:val="center"/>
          </w:tcPr>
          <w:p w14:paraId="149E7939" w14:textId="77777777" w:rsidR="003E4777" w:rsidRPr="0001781D" w:rsidRDefault="003E4777" w:rsidP="000B1CE1">
            <w:pPr>
              <w:ind w:firstLine="303"/>
              <w:jc w:val="center"/>
              <w:rPr>
                <w:bCs/>
                <w:sz w:val="22"/>
              </w:rPr>
            </w:pPr>
            <w:r>
              <w:rPr>
                <w:bCs/>
                <w:sz w:val="22"/>
              </w:rPr>
              <w:t>2</w:t>
            </w:r>
          </w:p>
        </w:tc>
      </w:tr>
      <w:tr w:rsidR="003E4777" w:rsidRPr="0001781D" w14:paraId="02ACF997"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98CE8A" w14:textId="77777777" w:rsidR="003E4777" w:rsidRPr="0001781D" w:rsidRDefault="003E4777" w:rsidP="000B1CE1">
            <w:pPr>
              <w:ind w:firstLine="303"/>
              <w:jc w:val="center"/>
              <w:rPr>
                <w:sz w:val="22"/>
              </w:rPr>
            </w:pPr>
            <w:r>
              <w:rPr>
                <w:sz w:val="22"/>
              </w:rPr>
              <w:t>11.</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3845D9" w14:textId="77777777" w:rsidR="003E4777" w:rsidRPr="0001781D" w:rsidRDefault="003E4777" w:rsidP="000B1CE1">
            <w:pPr>
              <w:ind w:firstLine="303"/>
              <w:jc w:val="center"/>
            </w:pPr>
            <w:r>
              <w:t>121</w:t>
            </w:r>
          </w:p>
        </w:tc>
        <w:tc>
          <w:tcPr>
            <w:tcW w:w="1268" w:type="dxa"/>
            <w:tcBorders>
              <w:top w:val="single" w:sz="4" w:space="0" w:color="auto"/>
              <w:left w:val="single" w:sz="4" w:space="0" w:color="auto"/>
              <w:bottom w:val="single" w:sz="4" w:space="0" w:color="auto"/>
              <w:right w:val="single" w:sz="4" w:space="0" w:color="auto"/>
            </w:tcBorders>
            <w:vAlign w:val="center"/>
          </w:tcPr>
          <w:p w14:paraId="3FDC54C6" w14:textId="77777777" w:rsidR="003E4777" w:rsidRPr="0001781D" w:rsidRDefault="003E4777" w:rsidP="000B1CE1">
            <w:pPr>
              <w:ind w:firstLine="303"/>
              <w:jc w:val="center"/>
              <w:rPr>
                <w:bCs/>
                <w:sz w:val="22"/>
              </w:rPr>
            </w:pPr>
            <w:r>
              <w:rPr>
                <w:bCs/>
                <w:sz w:val="22"/>
              </w:rPr>
              <w:t>2</w:t>
            </w:r>
          </w:p>
        </w:tc>
      </w:tr>
      <w:tr w:rsidR="003E4777" w:rsidRPr="0001781D" w14:paraId="6D644C1F"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EFB82C" w14:textId="77777777" w:rsidR="003E4777" w:rsidRPr="0001781D" w:rsidRDefault="003E4777" w:rsidP="000B1CE1">
            <w:pPr>
              <w:ind w:firstLine="303"/>
              <w:jc w:val="center"/>
              <w:rPr>
                <w:sz w:val="22"/>
              </w:rPr>
            </w:pPr>
            <w:r>
              <w:rPr>
                <w:sz w:val="22"/>
              </w:rPr>
              <w:t>12.</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79512B" w14:textId="77777777" w:rsidR="003E4777" w:rsidRPr="0001781D" w:rsidRDefault="003E4777" w:rsidP="000B1CE1">
            <w:pPr>
              <w:ind w:firstLine="303"/>
              <w:jc w:val="center"/>
            </w:pPr>
            <w:r>
              <w:t>803</w:t>
            </w:r>
          </w:p>
        </w:tc>
        <w:tc>
          <w:tcPr>
            <w:tcW w:w="1268" w:type="dxa"/>
            <w:tcBorders>
              <w:top w:val="single" w:sz="4" w:space="0" w:color="auto"/>
              <w:left w:val="single" w:sz="4" w:space="0" w:color="auto"/>
              <w:bottom w:val="single" w:sz="4" w:space="0" w:color="auto"/>
              <w:right w:val="single" w:sz="4" w:space="0" w:color="auto"/>
            </w:tcBorders>
            <w:vAlign w:val="center"/>
          </w:tcPr>
          <w:p w14:paraId="142BBFA8" w14:textId="77777777" w:rsidR="003E4777" w:rsidRPr="0001781D" w:rsidRDefault="003E4777" w:rsidP="000B1CE1">
            <w:pPr>
              <w:ind w:firstLine="303"/>
              <w:jc w:val="center"/>
              <w:rPr>
                <w:bCs/>
                <w:sz w:val="22"/>
              </w:rPr>
            </w:pPr>
            <w:r>
              <w:rPr>
                <w:bCs/>
                <w:sz w:val="22"/>
              </w:rPr>
              <w:t>4</w:t>
            </w:r>
          </w:p>
        </w:tc>
      </w:tr>
      <w:tr w:rsidR="003E4777" w:rsidRPr="0001781D" w14:paraId="101FE329"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C93507" w14:textId="77777777" w:rsidR="003E4777" w:rsidRPr="0001781D" w:rsidRDefault="003E4777" w:rsidP="000B1CE1">
            <w:pPr>
              <w:ind w:firstLine="303"/>
              <w:jc w:val="center"/>
              <w:rPr>
                <w:sz w:val="22"/>
              </w:rPr>
            </w:pPr>
            <w:r>
              <w:rPr>
                <w:sz w:val="22"/>
              </w:rPr>
              <w:t>13.</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041972" w14:textId="77777777" w:rsidR="003E4777" w:rsidRPr="00B82F79" w:rsidRDefault="003E4777" w:rsidP="000B1CE1">
            <w:pPr>
              <w:ind w:firstLine="303"/>
              <w:jc w:val="center"/>
            </w:pPr>
            <w:r w:rsidRPr="00B82F79">
              <w:t>113</w:t>
            </w:r>
          </w:p>
        </w:tc>
        <w:tc>
          <w:tcPr>
            <w:tcW w:w="1268" w:type="dxa"/>
            <w:tcBorders>
              <w:top w:val="single" w:sz="4" w:space="0" w:color="auto"/>
              <w:left w:val="single" w:sz="4" w:space="0" w:color="auto"/>
              <w:bottom w:val="single" w:sz="4" w:space="0" w:color="auto"/>
              <w:right w:val="single" w:sz="4" w:space="0" w:color="auto"/>
            </w:tcBorders>
            <w:vAlign w:val="center"/>
          </w:tcPr>
          <w:p w14:paraId="05510455" w14:textId="77777777" w:rsidR="003E4777" w:rsidRPr="00B82F79" w:rsidRDefault="003E4777" w:rsidP="000B1CE1">
            <w:pPr>
              <w:ind w:firstLine="303"/>
              <w:jc w:val="center"/>
              <w:rPr>
                <w:bCs/>
                <w:sz w:val="22"/>
              </w:rPr>
            </w:pPr>
            <w:r w:rsidRPr="00B82F79">
              <w:rPr>
                <w:bCs/>
                <w:sz w:val="22"/>
              </w:rPr>
              <w:t>2</w:t>
            </w:r>
          </w:p>
        </w:tc>
      </w:tr>
      <w:tr w:rsidR="003E4777" w:rsidRPr="0001781D" w14:paraId="7610E415"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5A4ACD" w14:textId="77777777" w:rsidR="003E4777" w:rsidRPr="0001781D" w:rsidRDefault="003E4777" w:rsidP="000B1CE1">
            <w:pPr>
              <w:ind w:firstLine="303"/>
              <w:jc w:val="center"/>
              <w:rPr>
                <w:sz w:val="22"/>
              </w:rPr>
            </w:pPr>
            <w:r>
              <w:rPr>
                <w:sz w:val="22"/>
              </w:rPr>
              <w:t>14.</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F46912" w14:textId="77777777" w:rsidR="003E4777" w:rsidRPr="0001781D" w:rsidRDefault="003E4777" w:rsidP="000B1CE1">
            <w:pPr>
              <w:ind w:firstLine="303"/>
              <w:jc w:val="center"/>
            </w:pPr>
            <w:r>
              <w:t>739</w:t>
            </w:r>
          </w:p>
        </w:tc>
        <w:tc>
          <w:tcPr>
            <w:tcW w:w="1268" w:type="dxa"/>
            <w:tcBorders>
              <w:top w:val="single" w:sz="4" w:space="0" w:color="auto"/>
              <w:left w:val="single" w:sz="4" w:space="0" w:color="auto"/>
              <w:bottom w:val="single" w:sz="4" w:space="0" w:color="auto"/>
              <w:right w:val="single" w:sz="4" w:space="0" w:color="auto"/>
            </w:tcBorders>
            <w:vAlign w:val="center"/>
          </w:tcPr>
          <w:p w14:paraId="576FC622" w14:textId="77777777" w:rsidR="003E4777" w:rsidRPr="0001781D" w:rsidRDefault="003E4777" w:rsidP="000B1CE1">
            <w:pPr>
              <w:ind w:firstLine="303"/>
              <w:jc w:val="center"/>
              <w:rPr>
                <w:bCs/>
                <w:sz w:val="22"/>
              </w:rPr>
            </w:pPr>
            <w:r>
              <w:rPr>
                <w:bCs/>
                <w:sz w:val="22"/>
              </w:rPr>
              <w:t>3</w:t>
            </w:r>
          </w:p>
        </w:tc>
      </w:tr>
      <w:tr w:rsidR="003E4777" w:rsidRPr="0001781D" w14:paraId="3A27AC2C"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0B02C0" w14:textId="77777777" w:rsidR="003E4777" w:rsidRPr="0001781D" w:rsidRDefault="003E4777" w:rsidP="000B1CE1">
            <w:pPr>
              <w:ind w:firstLine="303"/>
              <w:jc w:val="center"/>
              <w:rPr>
                <w:sz w:val="22"/>
              </w:rPr>
            </w:pPr>
            <w:r>
              <w:rPr>
                <w:sz w:val="22"/>
              </w:rPr>
              <w:t>15.</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7542D0" w14:textId="77777777" w:rsidR="003E4777" w:rsidRPr="00B82F79" w:rsidRDefault="003E4777" w:rsidP="000B1CE1">
            <w:pPr>
              <w:ind w:firstLine="303"/>
              <w:jc w:val="center"/>
              <w:rPr>
                <w:sz w:val="22"/>
              </w:rPr>
            </w:pPr>
            <w:r w:rsidRPr="00B82F79">
              <w:rPr>
                <w:sz w:val="22"/>
              </w:rPr>
              <w:t>201</w:t>
            </w:r>
          </w:p>
        </w:tc>
        <w:tc>
          <w:tcPr>
            <w:tcW w:w="1268" w:type="dxa"/>
            <w:tcBorders>
              <w:top w:val="single" w:sz="4" w:space="0" w:color="auto"/>
              <w:left w:val="single" w:sz="4" w:space="0" w:color="auto"/>
              <w:bottom w:val="single" w:sz="4" w:space="0" w:color="auto"/>
              <w:right w:val="single" w:sz="4" w:space="0" w:color="auto"/>
            </w:tcBorders>
          </w:tcPr>
          <w:p w14:paraId="1390EED9" w14:textId="77777777" w:rsidR="003E4777" w:rsidRPr="00B82F79" w:rsidRDefault="003E4777" w:rsidP="000B1CE1">
            <w:pPr>
              <w:ind w:firstLine="303"/>
              <w:jc w:val="center"/>
              <w:rPr>
                <w:sz w:val="22"/>
              </w:rPr>
            </w:pPr>
            <w:r w:rsidRPr="00B82F79">
              <w:rPr>
                <w:sz w:val="22"/>
              </w:rPr>
              <w:t>4</w:t>
            </w:r>
          </w:p>
        </w:tc>
      </w:tr>
      <w:tr w:rsidR="003E4777" w:rsidRPr="0001781D" w14:paraId="7730373B"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04F20F" w14:textId="77777777" w:rsidR="003E4777" w:rsidRPr="0001781D" w:rsidRDefault="003E4777" w:rsidP="000B1CE1">
            <w:pPr>
              <w:ind w:firstLine="303"/>
              <w:jc w:val="center"/>
              <w:rPr>
                <w:sz w:val="22"/>
              </w:rPr>
            </w:pPr>
            <w:r>
              <w:rPr>
                <w:sz w:val="22"/>
              </w:rPr>
              <w:t>16.</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C6F1FB" w14:textId="77777777" w:rsidR="003E4777" w:rsidRPr="00B82F79" w:rsidRDefault="003E4777" w:rsidP="000B1CE1">
            <w:pPr>
              <w:ind w:firstLine="303"/>
              <w:jc w:val="center"/>
              <w:rPr>
                <w:sz w:val="22"/>
              </w:rPr>
            </w:pPr>
            <w:r w:rsidRPr="00B82F79">
              <w:rPr>
                <w:sz w:val="22"/>
              </w:rPr>
              <w:t>306</w:t>
            </w:r>
          </w:p>
        </w:tc>
        <w:tc>
          <w:tcPr>
            <w:tcW w:w="1268" w:type="dxa"/>
            <w:tcBorders>
              <w:top w:val="single" w:sz="4" w:space="0" w:color="auto"/>
              <w:left w:val="single" w:sz="4" w:space="0" w:color="auto"/>
              <w:bottom w:val="single" w:sz="4" w:space="0" w:color="auto"/>
              <w:right w:val="single" w:sz="4" w:space="0" w:color="auto"/>
            </w:tcBorders>
          </w:tcPr>
          <w:p w14:paraId="3A3DFD6E" w14:textId="77777777" w:rsidR="003E4777" w:rsidRPr="00B82F79" w:rsidRDefault="003E4777" w:rsidP="000B1CE1">
            <w:pPr>
              <w:ind w:firstLine="303"/>
              <w:jc w:val="center"/>
              <w:rPr>
                <w:sz w:val="22"/>
              </w:rPr>
            </w:pPr>
            <w:r w:rsidRPr="00B82F79">
              <w:rPr>
                <w:sz w:val="22"/>
              </w:rPr>
              <w:t>2</w:t>
            </w:r>
          </w:p>
        </w:tc>
      </w:tr>
      <w:tr w:rsidR="003E4777" w:rsidRPr="0001781D" w14:paraId="20ED80AF"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C3BD36" w14:textId="77777777" w:rsidR="003E4777" w:rsidRPr="0001781D" w:rsidRDefault="003E4777" w:rsidP="000B1CE1">
            <w:pPr>
              <w:ind w:firstLine="303"/>
              <w:rPr>
                <w:sz w:val="22"/>
              </w:rPr>
            </w:pPr>
            <w:r>
              <w:rPr>
                <w:sz w:val="22"/>
              </w:rPr>
              <w:t xml:space="preserve">    17.</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3E6DF2" w14:textId="77777777" w:rsidR="003E4777" w:rsidRPr="00B82F79" w:rsidRDefault="003E4777" w:rsidP="000B1CE1">
            <w:pPr>
              <w:ind w:firstLine="303"/>
              <w:jc w:val="center"/>
              <w:rPr>
                <w:sz w:val="22"/>
              </w:rPr>
            </w:pPr>
            <w:r w:rsidRPr="00B82F79">
              <w:rPr>
                <w:sz w:val="22"/>
              </w:rPr>
              <w:t>106</w:t>
            </w:r>
          </w:p>
        </w:tc>
        <w:tc>
          <w:tcPr>
            <w:tcW w:w="1268" w:type="dxa"/>
            <w:tcBorders>
              <w:top w:val="single" w:sz="4" w:space="0" w:color="auto"/>
              <w:left w:val="single" w:sz="4" w:space="0" w:color="auto"/>
              <w:bottom w:val="single" w:sz="4" w:space="0" w:color="auto"/>
              <w:right w:val="single" w:sz="4" w:space="0" w:color="auto"/>
            </w:tcBorders>
          </w:tcPr>
          <w:p w14:paraId="6D0CD8FE" w14:textId="77777777" w:rsidR="003E4777" w:rsidRPr="00B82F79" w:rsidRDefault="003E4777" w:rsidP="000B1CE1">
            <w:pPr>
              <w:ind w:firstLine="303"/>
              <w:jc w:val="center"/>
              <w:rPr>
                <w:sz w:val="22"/>
              </w:rPr>
            </w:pPr>
            <w:r w:rsidRPr="00B82F79">
              <w:rPr>
                <w:sz w:val="22"/>
              </w:rPr>
              <w:t>1</w:t>
            </w:r>
          </w:p>
        </w:tc>
      </w:tr>
      <w:tr w:rsidR="003E4777" w:rsidRPr="0001781D" w14:paraId="225EA234"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6E8F84" w14:textId="77777777" w:rsidR="003E4777" w:rsidRPr="0001781D" w:rsidRDefault="003E4777" w:rsidP="000B1CE1">
            <w:pPr>
              <w:ind w:firstLine="303"/>
              <w:jc w:val="center"/>
              <w:rPr>
                <w:sz w:val="22"/>
              </w:rPr>
            </w:pPr>
            <w:r>
              <w:rPr>
                <w:sz w:val="22"/>
              </w:rPr>
              <w:t>18.</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84A1E7" w14:textId="77777777" w:rsidR="003E4777" w:rsidRPr="00B82F79" w:rsidRDefault="003E4777" w:rsidP="000B1CE1">
            <w:pPr>
              <w:ind w:firstLine="303"/>
              <w:jc w:val="center"/>
              <w:rPr>
                <w:sz w:val="22"/>
              </w:rPr>
            </w:pPr>
            <w:r w:rsidRPr="00B82F79">
              <w:rPr>
                <w:sz w:val="22"/>
              </w:rPr>
              <w:t>105</w:t>
            </w:r>
          </w:p>
        </w:tc>
        <w:tc>
          <w:tcPr>
            <w:tcW w:w="1268" w:type="dxa"/>
            <w:tcBorders>
              <w:top w:val="single" w:sz="4" w:space="0" w:color="auto"/>
              <w:left w:val="single" w:sz="4" w:space="0" w:color="auto"/>
              <w:bottom w:val="single" w:sz="4" w:space="0" w:color="auto"/>
              <w:right w:val="single" w:sz="4" w:space="0" w:color="auto"/>
            </w:tcBorders>
          </w:tcPr>
          <w:p w14:paraId="59440AC9" w14:textId="77777777" w:rsidR="003E4777" w:rsidRPr="00B82F79" w:rsidRDefault="003E4777" w:rsidP="000B1CE1">
            <w:pPr>
              <w:ind w:firstLine="303"/>
              <w:jc w:val="center"/>
              <w:rPr>
                <w:sz w:val="22"/>
              </w:rPr>
            </w:pPr>
            <w:r w:rsidRPr="00B82F79">
              <w:rPr>
                <w:sz w:val="22"/>
              </w:rPr>
              <w:t>1</w:t>
            </w:r>
          </w:p>
        </w:tc>
      </w:tr>
      <w:tr w:rsidR="003E4777" w:rsidRPr="0001781D" w14:paraId="32F1B278"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816EEC" w14:textId="77777777" w:rsidR="003E4777" w:rsidRPr="0001781D" w:rsidRDefault="003E4777" w:rsidP="000B1CE1">
            <w:pPr>
              <w:ind w:firstLine="303"/>
              <w:jc w:val="center"/>
              <w:rPr>
                <w:sz w:val="22"/>
              </w:rPr>
            </w:pPr>
            <w:r>
              <w:rPr>
                <w:sz w:val="22"/>
              </w:rPr>
              <w:t>19.</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8918E5" w14:textId="77777777" w:rsidR="003E4777" w:rsidRPr="00B82F79" w:rsidRDefault="003E4777" w:rsidP="000B1CE1">
            <w:pPr>
              <w:ind w:firstLine="303"/>
              <w:jc w:val="center"/>
              <w:rPr>
                <w:sz w:val="22"/>
              </w:rPr>
            </w:pPr>
            <w:r w:rsidRPr="00B82F79">
              <w:rPr>
                <w:sz w:val="22"/>
              </w:rPr>
              <w:t>104</w:t>
            </w:r>
          </w:p>
        </w:tc>
        <w:tc>
          <w:tcPr>
            <w:tcW w:w="1268" w:type="dxa"/>
            <w:tcBorders>
              <w:top w:val="single" w:sz="4" w:space="0" w:color="auto"/>
              <w:left w:val="single" w:sz="4" w:space="0" w:color="auto"/>
              <w:bottom w:val="single" w:sz="4" w:space="0" w:color="auto"/>
              <w:right w:val="single" w:sz="4" w:space="0" w:color="auto"/>
            </w:tcBorders>
          </w:tcPr>
          <w:p w14:paraId="218CD5C5" w14:textId="77777777" w:rsidR="003E4777" w:rsidRPr="00B82F79" w:rsidRDefault="003E4777" w:rsidP="000B1CE1">
            <w:pPr>
              <w:ind w:firstLine="303"/>
              <w:jc w:val="center"/>
              <w:rPr>
                <w:sz w:val="22"/>
              </w:rPr>
            </w:pPr>
            <w:r w:rsidRPr="00B82F79">
              <w:rPr>
                <w:sz w:val="22"/>
              </w:rPr>
              <w:t>1</w:t>
            </w:r>
          </w:p>
        </w:tc>
      </w:tr>
      <w:tr w:rsidR="003E4777" w:rsidRPr="0001781D" w14:paraId="2C42A0D8"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587F81" w14:textId="77777777" w:rsidR="003E4777" w:rsidRPr="0001781D" w:rsidRDefault="003E4777" w:rsidP="000B1CE1">
            <w:pPr>
              <w:ind w:firstLine="303"/>
              <w:jc w:val="center"/>
              <w:rPr>
                <w:sz w:val="22"/>
              </w:rPr>
            </w:pPr>
            <w:r>
              <w:rPr>
                <w:sz w:val="22"/>
              </w:rPr>
              <w:t>20.</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2076DE" w14:textId="77777777" w:rsidR="003E4777" w:rsidRPr="00B82F79" w:rsidRDefault="003E4777" w:rsidP="000B1CE1">
            <w:pPr>
              <w:ind w:firstLine="303"/>
              <w:jc w:val="center"/>
              <w:rPr>
                <w:sz w:val="22"/>
              </w:rPr>
            </w:pPr>
            <w:r w:rsidRPr="00B82F79">
              <w:rPr>
                <w:sz w:val="22"/>
              </w:rPr>
              <w:t>103</w:t>
            </w:r>
          </w:p>
        </w:tc>
        <w:tc>
          <w:tcPr>
            <w:tcW w:w="1268" w:type="dxa"/>
            <w:tcBorders>
              <w:top w:val="single" w:sz="4" w:space="0" w:color="auto"/>
              <w:left w:val="single" w:sz="4" w:space="0" w:color="auto"/>
              <w:bottom w:val="single" w:sz="4" w:space="0" w:color="auto"/>
              <w:right w:val="single" w:sz="4" w:space="0" w:color="auto"/>
            </w:tcBorders>
          </w:tcPr>
          <w:p w14:paraId="437CF7FE" w14:textId="77777777" w:rsidR="003E4777" w:rsidRPr="00B82F79" w:rsidRDefault="003E4777" w:rsidP="000B1CE1">
            <w:pPr>
              <w:ind w:firstLine="303"/>
              <w:jc w:val="center"/>
              <w:rPr>
                <w:sz w:val="22"/>
              </w:rPr>
            </w:pPr>
            <w:r w:rsidRPr="00B82F79">
              <w:rPr>
                <w:sz w:val="22"/>
              </w:rPr>
              <w:t>1</w:t>
            </w:r>
          </w:p>
        </w:tc>
      </w:tr>
      <w:tr w:rsidR="003E4777" w:rsidRPr="0001781D" w14:paraId="037BD26B"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214295" w14:textId="77777777" w:rsidR="003E4777" w:rsidRPr="0001781D" w:rsidRDefault="003E4777" w:rsidP="000B1CE1">
            <w:pPr>
              <w:ind w:firstLine="303"/>
              <w:jc w:val="center"/>
              <w:rPr>
                <w:sz w:val="22"/>
              </w:rPr>
            </w:pPr>
            <w:r>
              <w:rPr>
                <w:sz w:val="22"/>
              </w:rPr>
              <w:t>21.</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0405DF" w14:textId="77777777" w:rsidR="003E4777" w:rsidRPr="00B82F79" w:rsidRDefault="003E4777" w:rsidP="000B1CE1">
            <w:pPr>
              <w:ind w:firstLine="303"/>
              <w:jc w:val="center"/>
              <w:rPr>
                <w:sz w:val="22"/>
              </w:rPr>
            </w:pPr>
            <w:r w:rsidRPr="00B82F79">
              <w:rPr>
                <w:sz w:val="22"/>
              </w:rPr>
              <w:t>902</w:t>
            </w:r>
          </w:p>
        </w:tc>
        <w:tc>
          <w:tcPr>
            <w:tcW w:w="1268" w:type="dxa"/>
            <w:tcBorders>
              <w:top w:val="single" w:sz="4" w:space="0" w:color="auto"/>
              <w:left w:val="single" w:sz="4" w:space="0" w:color="auto"/>
              <w:bottom w:val="single" w:sz="4" w:space="0" w:color="auto"/>
              <w:right w:val="single" w:sz="4" w:space="0" w:color="auto"/>
            </w:tcBorders>
          </w:tcPr>
          <w:p w14:paraId="7B62419B" w14:textId="77777777" w:rsidR="003E4777" w:rsidRPr="00B82F79" w:rsidRDefault="003E4777" w:rsidP="000B1CE1">
            <w:pPr>
              <w:ind w:firstLine="303"/>
              <w:jc w:val="center"/>
              <w:rPr>
                <w:sz w:val="22"/>
              </w:rPr>
            </w:pPr>
            <w:r w:rsidRPr="00B82F79">
              <w:rPr>
                <w:sz w:val="22"/>
              </w:rPr>
              <w:t>1</w:t>
            </w:r>
          </w:p>
        </w:tc>
      </w:tr>
      <w:tr w:rsidR="003E4777" w:rsidRPr="0001781D" w14:paraId="069810C3"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441722" w14:textId="77777777" w:rsidR="003E4777" w:rsidRPr="0001781D" w:rsidRDefault="003E4777" w:rsidP="000B1CE1">
            <w:pPr>
              <w:ind w:firstLine="303"/>
              <w:jc w:val="center"/>
              <w:rPr>
                <w:sz w:val="22"/>
              </w:rPr>
            </w:pPr>
            <w:r>
              <w:rPr>
                <w:sz w:val="22"/>
              </w:rPr>
              <w:t>22.</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38390A" w14:textId="77777777" w:rsidR="003E4777" w:rsidRPr="00B82F79" w:rsidRDefault="003E4777" w:rsidP="000B1CE1">
            <w:pPr>
              <w:ind w:firstLine="303"/>
              <w:jc w:val="center"/>
              <w:rPr>
                <w:sz w:val="22"/>
              </w:rPr>
            </w:pPr>
            <w:r w:rsidRPr="00B82F79">
              <w:rPr>
                <w:sz w:val="22"/>
              </w:rPr>
              <w:t>907</w:t>
            </w:r>
          </w:p>
        </w:tc>
        <w:tc>
          <w:tcPr>
            <w:tcW w:w="1268" w:type="dxa"/>
            <w:tcBorders>
              <w:top w:val="single" w:sz="4" w:space="0" w:color="auto"/>
              <w:left w:val="single" w:sz="4" w:space="0" w:color="auto"/>
              <w:bottom w:val="single" w:sz="4" w:space="0" w:color="auto"/>
              <w:right w:val="single" w:sz="4" w:space="0" w:color="auto"/>
            </w:tcBorders>
          </w:tcPr>
          <w:p w14:paraId="7AF0E542" w14:textId="77777777" w:rsidR="003E4777" w:rsidRPr="00B82F79" w:rsidRDefault="003E4777" w:rsidP="000B1CE1">
            <w:pPr>
              <w:ind w:firstLine="303"/>
              <w:jc w:val="center"/>
              <w:rPr>
                <w:sz w:val="22"/>
              </w:rPr>
            </w:pPr>
            <w:r w:rsidRPr="00B82F79">
              <w:rPr>
                <w:sz w:val="22"/>
              </w:rPr>
              <w:t>4</w:t>
            </w:r>
          </w:p>
        </w:tc>
      </w:tr>
      <w:tr w:rsidR="003E4777" w:rsidRPr="0001781D" w14:paraId="38B1787C"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7BF04" w14:textId="77777777" w:rsidR="003E4777" w:rsidRPr="0001781D" w:rsidRDefault="003E4777" w:rsidP="000B1CE1">
            <w:pPr>
              <w:ind w:firstLine="303"/>
              <w:jc w:val="center"/>
              <w:rPr>
                <w:sz w:val="22"/>
              </w:rPr>
            </w:pPr>
            <w:r>
              <w:rPr>
                <w:sz w:val="22"/>
              </w:rPr>
              <w:t>23.</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F7BC72" w14:textId="77777777" w:rsidR="003E4777" w:rsidRPr="00B82F79" w:rsidRDefault="003E4777" w:rsidP="000B1CE1">
            <w:pPr>
              <w:ind w:firstLine="303"/>
              <w:jc w:val="center"/>
              <w:rPr>
                <w:sz w:val="22"/>
              </w:rPr>
            </w:pPr>
            <w:r w:rsidRPr="00B82F79">
              <w:rPr>
                <w:sz w:val="22"/>
              </w:rPr>
              <w:t>906</w:t>
            </w:r>
          </w:p>
        </w:tc>
        <w:tc>
          <w:tcPr>
            <w:tcW w:w="1268" w:type="dxa"/>
            <w:tcBorders>
              <w:top w:val="single" w:sz="4" w:space="0" w:color="auto"/>
              <w:left w:val="single" w:sz="4" w:space="0" w:color="auto"/>
              <w:bottom w:val="single" w:sz="4" w:space="0" w:color="auto"/>
              <w:right w:val="single" w:sz="4" w:space="0" w:color="auto"/>
            </w:tcBorders>
          </w:tcPr>
          <w:p w14:paraId="2205198A" w14:textId="77777777" w:rsidR="003E4777" w:rsidRPr="00B82F79" w:rsidRDefault="003E4777" w:rsidP="000B1CE1">
            <w:pPr>
              <w:ind w:firstLine="303"/>
              <w:jc w:val="center"/>
              <w:rPr>
                <w:sz w:val="22"/>
              </w:rPr>
            </w:pPr>
            <w:r w:rsidRPr="00B82F79">
              <w:rPr>
                <w:sz w:val="22"/>
              </w:rPr>
              <w:t>6</w:t>
            </w:r>
          </w:p>
        </w:tc>
      </w:tr>
      <w:tr w:rsidR="003E4777" w:rsidRPr="0001781D" w14:paraId="3723F048"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67ED1D" w14:textId="77777777" w:rsidR="003E4777" w:rsidRPr="0001781D" w:rsidRDefault="003E4777" w:rsidP="000B1CE1">
            <w:pPr>
              <w:ind w:firstLine="303"/>
              <w:jc w:val="center"/>
              <w:rPr>
                <w:sz w:val="22"/>
              </w:rPr>
            </w:pPr>
            <w:r>
              <w:rPr>
                <w:sz w:val="22"/>
              </w:rPr>
              <w:t>24.</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0030A0" w14:textId="77777777" w:rsidR="003E4777" w:rsidRPr="00B82F79" w:rsidRDefault="003E4777" w:rsidP="000B1CE1">
            <w:pPr>
              <w:ind w:firstLine="303"/>
              <w:jc w:val="center"/>
              <w:rPr>
                <w:sz w:val="22"/>
              </w:rPr>
            </w:pPr>
            <w:r w:rsidRPr="00B82F79">
              <w:rPr>
                <w:sz w:val="22"/>
              </w:rPr>
              <w:t>206</w:t>
            </w:r>
          </w:p>
        </w:tc>
        <w:tc>
          <w:tcPr>
            <w:tcW w:w="1268" w:type="dxa"/>
            <w:tcBorders>
              <w:top w:val="single" w:sz="4" w:space="0" w:color="auto"/>
              <w:left w:val="single" w:sz="4" w:space="0" w:color="auto"/>
              <w:bottom w:val="single" w:sz="4" w:space="0" w:color="auto"/>
              <w:right w:val="single" w:sz="4" w:space="0" w:color="auto"/>
            </w:tcBorders>
          </w:tcPr>
          <w:p w14:paraId="7B5641B6" w14:textId="77777777" w:rsidR="003E4777" w:rsidRPr="00B82F79" w:rsidRDefault="003E4777" w:rsidP="000B1CE1">
            <w:pPr>
              <w:ind w:firstLine="303"/>
              <w:jc w:val="center"/>
              <w:rPr>
                <w:sz w:val="22"/>
              </w:rPr>
            </w:pPr>
            <w:r w:rsidRPr="00B82F79">
              <w:rPr>
                <w:sz w:val="22"/>
              </w:rPr>
              <w:t>1</w:t>
            </w:r>
          </w:p>
        </w:tc>
      </w:tr>
      <w:tr w:rsidR="003E4777" w:rsidRPr="0001781D" w14:paraId="530E2D38"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C5DC16" w14:textId="77777777" w:rsidR="003E4777" w:rsidRPr="0001781D" w:rsidRDefault="003E4777" w:rsidP="000B1CE1">
            <w:pPr>
              <w:ind w:firstLine="303"/>
              <w:jc w:val="center"/>
              <w:rPr>
                <w:sz w:val="22"/>
              </w:rPr>
            </w:pPr>
            <w:r>
              <w:rPr>
                <w:sz w:val="22"/>
              </w:rPr>
              <w:t>25.</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992157" w14:textId="77777777" w:rsidR="003E4777" w:rsidRPr="00B82F79" w:rsidRDefault="003E4777" w:rsidP="000B1CE1">
            <w:pPr>
              <w:ind w:firstLine="303"/>
              <w:jc w:val="center"/>
              <w:rPr>
                <w:sz w:val="22"/>
              </w:rPr>
            </w:pPr>
            <w:r w:rsidRPr="00B82F79">
              <w:rPr>
                <w:sz w:val="22"/>
              </w:rPr>
              <w:t>801</w:t>
            </w:r>
          </w:p>
        </w:tc>
        <w:tc>
          <w:tcPr>
            <w:tcW w:w="1268" w:type="dxa"/>
            <w:tcBorders>
              <w:top w:val="single" w:sz="4" w:space="0" w:color="auto"/>
              <w:left w:val="single" w:sz="4" w:space="0" w:color="auto"/>
              <w:bottom w:val="single" w:sz="4" w:space="0" w:color="auto"/>
              <w:right w:val="single" w:sz="4" w:space="0" w:color="auto"/>
            </w:tcBorders>
          </w:tcPr>
          <w:p w14:paraId="62A0EF6E" w14:textId="77777777" w:rsidR="003E4777" w:rsidRPr="00B82F79" w:rsidRDefault="003E4777" w:rsidP="000B1CE1">
            <w:pPr>
              <w:ind w:firstLine="303"/>
              <w:jc w:val="center"/>
              <w:rPr>
                <w:sz w:val="22"/>
              </w:rPr>
            </w:pPr>
            <w:r w:rsidRPr="00B82F79">
              <w:rPr>
                <w:sz w:val="22"/>
              </w:rPr>
              <w:t>2</w:t>
            </w:r>
          </w:p>
        </w:tc>
      </w:tr>
      <w:tr w:rsidR="003E4777" w:rsidRPr="0001781D" w14:paraId="607FBBD5"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E9AA83" w14:textId="77777777" w:rsidR="003E4777" w:rsidRPr="0001781D" w:rsidRDefault="003E4777" w:rsidP="000B1CE1">
            <w:pPr>
              <w:ind w:firstLine="303"/>
              <w:jc w:val="center"/>
              <w:rPr>
                <w:sz w:val="22"/>
              </w:rPr>
            </w:pPr>
            <w:r>
              <w:rPr>
                <w:sz w:val="22"/>
              </w:rPr>
              <w:t>26.</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3F5661" w14:textId="77777777" w:rsidR="003E4777" w:rsidRPr="00B82F79" w:rsidRDefault="003E4777" w:rsidP="000B1CE1">
            <w:pPr>
              <w:ind w:firstLine="303"/>
              <w:jc w:val="center"/>
              <w:rPr>
                <w:sz w:val="22"/>
              </w:rPr>
            </w:pPr>
            <w:r w:rsidRPr="00B82F79">
              <w:rPr>
                <w:sz w:val="22"/>
              </w:rPr>
              <w:t>705</w:t>
            </w:r>
          </w:p>
        </w:tc>
        <w:tc>
          <w:tcPr>
            <w:tcW w:w="1268" w:type="dxa"/>
            <w:tcBorders>
              <w:top w:val="single" w:sz="4" w:space="0" w:color="auto"/>
              <w:left w:val="single" w:sz="4" w:space="0" w:color="auto"/>
              <w:bottom w:val="single" w:sz="4" w:space="0" w:color="auto"/>
              <w:right w:val="single" w:sz="4" w:space="0" w:color="auto"/>
            </w:tcBorders>
          </w:tcPr>
          <w:p w14:paraId="04E1AB92" w14:textId="77777777" w:rsidR="003E4777" w:rsidRPr="00B82F79" w:rsidRDefault="003E4777" w:rsidP="000B1CE1">
            <w:pPr>
              <w:ind w:firstLine="303"/>
              <w:jc w:val="center"/>
              <w:rPr>
                <w:sz w:val="22"/>
              </w:rPr>
            </w:pPr>
            <w:r w:rsidRPr="00B82F79">
              <w:rPr>
                <w:sz w:val="22"/>
              </w:rPr>
              <w:t>1</w:t>
            </w:r>
          </w:p>
        </w:tc>
      </w:tr>
      <w:tr w:rsidR="003E4777" w:rsidRPr="0001781D" w14:paraId="3C0D5B6C"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55B246" w14:textId="77777777" w:rsidR="003E4777" w:rsidRPr="0001781D" w:rsidRDefault="003E4777" w:rsidP="000B1CE1">
            <w:pPr>
              <w:ind w:firstLine="303"/>
              <w:jc w:val="center"/>
              <w:rPr>
                <w:sz w:val="22"/>
              </w:rPr>
            </w:pPr>
            <w:r>
              <w:rPr>
                <w:sz w:val="22"/>
              </w:rPr>
              <w:t>27.</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A4DD61" w14:textId="77777777" w:rsidR="003E4777" w:rsidRPr="00B82F79" w:rsidRDefault="003E4777" w:rsidP="000B1CE1">
            <w:pPr>
              <w:ind w:firstLine="303"/>
              <w:jc w:val="center"/>
              <w:rPr>
                <w:sz w:val="22"/>
              </w:rPr>
            </w:pPr>
            <w:r w:rsidRPr="00B82F79">
              <w:rPr>
                <w:sz w:val="22"/>
              </w:rPr>
              <w:t>904</w:t>
            </w:r>
          </w:p>
        </w:tc>
        <w:tc>
          <w:tcPr>
            <w:tcW w:w="1268" w:type="dxa"/>
            <w:tcBorders>
              <w:top w:val="single" w:sz="4" w:space="0" w:color="auto"/>
              <w:left w:val="single" w:sz="4" w:space="0" w:color="auto"/>
              <w:bottom w:val="single" w:sz="4" w:space="0" w:color="auto"/>
              <w:right w:val="single" w:sz="4" w:space="0" w:color="auto"/>
            </w:tcBorders>
          </w:tcPr>
          <w:p w14:paraId="10CDA3B0" w14:textId="77777777" w:rsidR="003E4777" w:rsidRPr="00B82F79" w:rsidRDefault="003E4777" w:rsidP="000B1CE1">
            <w:pPr>
              <w:ind w:firstLine="303"/>
              <w:jc w:val="center"/>
              <w:rPr>
                <w:sz w:val="22"/>
              </w:rPr>
            </w:pPr>
            <w:r w:rsidRPr="00B82F79">
              <w:rPr>
                <w:sz w:val="22"/>
              </w:rPr>
              <w:t>1</w:t>
            </w:r>
          </w:p>
        </w:tc>
      </w:tr>
      <w:tr w:rsidR="003E4777" w:rsidRPr="0001781D" w14:paraId="52FDAE00"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7918D2" w14:textId="77777777" w:rsidR="003E4777" w:rsidRPr="0001781D" w:rsidRDefault="003E4777" w:rsidP="000B1CE1">
            <w:pPr>
              <w:ind w:firstLine="303"/>
              <w:jc w:val="center"/>
              <w:rPr>
                <w:sz w:val="22"/>
              </w:rPr>
            </w:pPr>
            <w:r>
              <w:rPr>
                <w:sz w:val="22"/>
              </w:rPr>
              <w:t>28.</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BA2148" w14:textId="77777777" w:rsidR="003E4777" w:rsidRPr="00B82F79" w:rsidRDefault="003E4777" w:rsidP="000B1CE1">
            <w:pPr>
              <w:ind w:firstLine="303"/>
              <w:jc w:val="center"/>
              <w:rPr>
                <w:sz w:val="22"/>
              </w:rPr>
            </w:pPr>
            <w:r w:rsidRPr="00B82F79">
              <w:rPr>
                <w:sz w:val="22"/>
              </w:rPr>
              <w:t>330</w:t>
            </w:r>
          </w:p>
        </w:tc>
        <w:tc>
          <w:tcPr>
            <w:tcW w:w="1268" w:type="dxa"/>
            <w:tcBorders>
              <w:top w:val="single" w:sz="4" w:space="0" w:color="auto"/>
              <w:left w:val="single" w:sz="4" w:space="0" w:color="auto"/>
              <w:bottom w:val="single" w:sz="4" w:space="0" w:color="auto"/>
              <w:right w:val="single" w:sz="4" w:space="0" w:color="auto"/>
            </w:tcBorders>
          </w:tcPr>
          <w:p w14:paraId="1E9B9DB3" w14:textId="77777777" w:rsidR="003E4777" w:rsidRPr="00B82F79" w:rsidRDefault="003E4777" w:rsidP="000B1CE1">
            <w:pPr>
              <w:ind w:firstLine="303"/>
              <w:jc w:val="center"/>
              <w:rPr>
                <w:sz w:val="22"/>
              </w:rPr>
            </w:pPr>
            <w:r w:rsidRPr="00B82F79">
              <w:rPr>
                <w:sz w:val="22"/>
              </w:rPr>
              <w:t>1</w:t>
            </w:r>
          </w:p>
        </w:tc>
      </w:tr>
      <w:tr w:rsidR="003E4777" w:rsidRPr="0001781D" w14:paraId="3869C532" w14:textId="77777777" w:rsidTr="000B1CE1">
        <w:tc>
          <w:tcPr>
            <w:tcW w:w="12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0904E6" w14:textId="77777777" w:rsidR="003E4777" w:rsidRPr="0001781D" w:rsidRDefault="003E4777" w:rsidP="000B1CE1">
            <w:pPr>
              <w:ind w:firstLine="303"/>
              <w:jc w:val="center"/>
              <w:rPr>
                <w:sz w:val="22"/>
              </w:rPr>
            </w:pPr>
            <w:r>
              <w:rPr>
                <w:sz w:val="22"/>
              </w:rPr>
              <w:t>29.</w:t>
            </w:r>
          </w:p>
        </w:tc>
        <w:tc>
          <w:tcPr>
            <w:tcW w:w="15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0DCFA9" w14:textId="77777777" w:rsidR="003E4777" w:rsidRPr="00B82F79" w:rsidRDefault="003E4777" w:rsidP="000B1CE1">
            <w:pPr>
              <w:ind w:firstLine="303"/>
              <w:jc w:val="center"/>
              <w:rPr>
                <w:sz w:val="22"/>
              </w:rPr>
            </w:pPr>
            <w:r w:rsidRPr="00B82F79">
              <w:rPr>
                <w:sz w:val="22"/>
              </w:rPr>
              <w:t>850</w:t>
            </w:r>
          </w:p>
        </w:tc>
        <w:tc>
          <w:tcPr>
            <w:tcW w:w="1268" w:type="dxa"/>
            <w:tcBorders>
              <w:top w:val="single" w:sz="4" w:space="0" w:color="auto"/>
              <w:left w:val="single" w:sz="4" w:space="0" w:color="auto"/>
              <w:bottom w:val="single" w:sz="4" w:space="0" w:color="auto"/>
              <w:right w:val="single" w:sz="4" w:space="0" w:color="auto"/>
            </w:tcBorders>
          </w:tcPr>
          <w:p w14:paraId="1EE453A6" w14:textId="77777777" w:rsidR="003E4777" w:rsidRPr="00B82F79" w:rsidRDefault="003E4777" w:rsidP="000B1CE1">
            <w:pPr>
              <w:ind w:firstLine="303"/>
              <w:jc w:val="center"/>
              <w:rPr>
                <w:sz w:val="22"/>
              </w:rPr>
            </w:pPr>
            <w:r w:rsidRPr="00B82F79">
              <w:rPr>
                <w:sz w:val="22"/>
              </w:rPr>
              <w:t>2</w:t>
            </w:r>
          </w:p>
        </w:tc>
      </w:tr>
      <w:bookmarkEnd w:id="5"/>
    </w:tbl>
    <w:p w14:paraId="4CBEEA5A" w14:textId="77777777" w:rsidR="003E4777" w:rsidRDefault="003E4777" w:rsidP="003E4777">
      <w:pPr>
        <w:widowControl w:val="0"/>
        <w:ind w:left="360"/>
        <w:rPr>
          <w:iCs/>
          <w:szCs w:val="24"/>
        </w:rPr>
      </w:pPr>
    </w:p>
    <w:p w14:paraId="53315AB5" w14:textId="77777777" w:rsidR="003E4777" w:rsidRPr="008C6D0B" w:rsidRDefault="003E4777" w:rsidP="003E4777">
      <w:pPr>
        <w:widowControl w:val="0"/>
        <w:ind w:left="360"/>
        <w:rPr>
          <w:iCs/>
          <w:szCs w:val="24"/>
        </w:rPr>
      </w:pPr>
    </w:p>
    <w:p w14:paraId="2771ADB1" w14:textId="77777777" w:rsidR="003E4777" w:rsidRDefault="003E4777" w:rsidP="003E4777">
      <w:pPr>
        <w:widowControl w:val="0"/>
        <w:rPr>
          <w:iCs/>
          <w:szCs w:val="24"/>
        </w:rPr>
      </w:pPr>
    </w:p>
    <w:p w14:paraId="4F213445" w14:textId="77777777" w:rsidR="003E4777" w:rsidRDefault="003E4777" w:rsidP="003E4777">
      <w:pPr>
        <w:widowControl w:val="0"/>
        <w:rPr>
          <w:iCs/>
          <w:szCs w:val="24"/>
        </w:rPr>
      </w:pPr>
    </w:p>
    <w:p w14:paraId="47DF1428" w14:textId="77777777" w:rsidR="003E4777" w:rsidRPr="0084199A" w:rsidRDefault="003E4777" w:rsidP="003E4777">
      <w:pPr>
        <w:widowControl w:val="0"/>
        <w:rPr>
          <w:iCs/>
          <w:szCs w:val="24"/>
        </w:rPr>
      </w:pPr>
    </w:p>
    <w:p w14:paraId="54151B3F" w14:textId="77777777" w:rsidR="003E4777" w:rsidRPr="0084199A" w:rsidRDefault="003E4777" w:rsidP="003E4777">
      <w:pPr>
        <w:widowControl w:val="0"/>
        <w:rPr>
          <w:iCs/>
          <w:szCs w:val="24"/>
        </w:rPr>
      </w:pPr>
    </w:p>
    <w:p w14:paraId="48C31C20" w14:textId="77777777" w:rsidR="003E4777" w:rsidRPr="0084199A" w:rsidRDefault="003E4777" w:rsidP="003E4777">
      <w:pPr>
        <w:widowControl w:val="0"/>
        <w:rPr>
          <w:iCs/>
          <w:szCs w:val="24"/>
        </w:rPr>
      </w:pPr>
    </w:p>
    <w:p w14:paraId="001AC21C" w14:textId="77777777" w:rsidR="003E4777" w:rsidRPr="0084199A" w:rsidRDefault="003E4777" w:rsidP="003E4777">
      <w:pPr>
        <w:widowControl w:val="0"/>
        <w:rPr>
          <w:iCs/>
          <w:szCs w:val="24"/>
        </w:rPr>
      </w:pPr>
    </w:p>
    <w:p w14:paraId="1D954E6B" w14:textId="77777777" w:rsidR="003E4777" w:rsidRPr="0084199A" w:rsidRDefault="003E4777" w:rsidP="003E4777">
      <w:pPr>
        <w:widowControl w:val="0"/>
        <w:rPr>
          <w:iCs/>
          <w:szCs w:val="24"/>
        </w:rPr>
      </w:pPr>
    </w:p>
    <w:p w14:paraId="03EE12BA" w14:textId="77777777" w:rsidR="003E4777" w:rsidRPr="0084199A" w:rsidRDefault="003E4777" w:rsidP="003E4777">
      <w:pPr>
        <w:widowControl w:val="0"/>
        <w:rPr>
          <w:iCs/>
          <w:szCs w:val="24"/>
        </w:rPr>
      </w:pPr>
    </w:p>
    <w:p w14:paraId="5F511FBE" w14:textId="77777777" w:rsidR="003E4777" w:rsidRPr="0084199A" w:rsidRDefault="003E4777" w:rsidP="003E4777">
      <w:pPr>
        <w:widowControl w:val="0"/>
        <w:rPr>
          <w:iCs/>
          <w:szCs w:val="24"/>
        </w:rPr>
      </w:pPr>
    </w:p>
    <w:p w14:paraId="463BA260" w14:textId="77777777" w:rsidR="003E4777" w:rsidRPr="0084199A" w:rsidRDefault="003E4777" w:rsidP="003E4777">
      <w:pPr>
        <w:widowControl w:val="0"/>
        <w:rPr>
          <w:iCs/>
          <w:szCs w:val="24"/>
        </w:rPr>
      </w:pPr>
    </w:p>
    <w:bookmarkEnd w:id="4"/>
    <w:p w14:paraId="78D11B5B" w14:textId="77777777" w:rsidR="003E4777" w:rsidRDefault="003E4777" w:rsidP="003E4777">
      <w:pPr>
        <w:jc w:val="both"/>
        <w:rPr>
          <w:bCs/>
          <w:iCs/>
        </w:rPr>
      </w:pPr>
    </w:p>
    <w:p w14:paraId="09137423" w14:textId="77777777" w:rsidR="003E4777" w:rsidRDefault="003E4777" w:rsidP="003E4777">
      <w:pPr>
        <w:jc w:val="both"/>
        <w:rPr>
          <w:bCs/>
          <w:iCs/>
        </w:rPr>
      </w:pPr>
    </w:p>
    <w:p w14:paraId="4A5B22C7" w14:textId="77777777" w:rsidR="003E4777" w:rsidRDefault="003E4777" w:rsidP="003E4777">
      <w:pPr>
        <w:jc w:val="both"/>
        <w:rPr>
          <w:bCs/>
          <w:iCs/>
        </w:rPr>
      </w:pPr>
    </w:p>
    <w:p w14:paraId="255211BF" w14:textId="77777777" w:rsidR="003E4777" w:rsidRDefault="003E4777" w:rsidP="003E4777">
      <w:pPr>
        <w:jc w:val="both"/>
        <w:rPr>
          <w:bCs/>
          <w:iCs/>
        </w:rPr>
      </w:pPr>
    </w:p>
    <w:p w14:paraId="587FA3FA" w14:textId="77777777" w:rsidR="003E4777" w:rsidRDefault="003E4777" w:rsidP="003E4777">
      <w:pPr>
        <w:jc w:val="both"/>
        <w:rPr>
          <w:bCs/>
          <w:iCs/>
        </w:rPr>
      </w:pPr>
    </w:p>
    <w:p w14:paraId="33C2949F" w14:textId="77777777" w:rsidR="003E4777" w:rsidRDefault="003E4777" w:rsidP="003E4777">
      <w:pPr>
        <w:jc w:val="both"/>
        <w:rPr>
          <w:bCs/>
          <w:iCs/>
        </w:rPr>
      </w:pPr>
    </w:p>
    <w:p w14:paraId="4ACC79B1" w14:textId="77777777" w:rsidR="003E4777" w:rsidRDefault="003E4777" w:rsidP="003E4777">
      <w:pPr>
        <w:jc w:val="both"/>
        <w:rPr>
          <w:bCs/>
          <w:iCs/>
        </w:rPr>
      </w:pPr>
    </w:p>
    <w:p w14:paraId="216564A7" w14:textId="77777777" w:rsidR="003E4777" w:rsidRDefault="003E4777" w:rsidP="003E4777">
      <w:pPr>
        <w:jc w:val="both"/>
        <w:rPr>
          <w:bCs/>
          <w:iCs/>
        </w:rPr>
      </w:pPr>
    </w:p>
    <w:p w14:paraId="49D31CFB" w14:textId="77777777" w:rsidR="003E4777" w:rsidRDefault="003E4777" w:rsidP="003E4777">
      <w:pPr>
        <w:jc w:val="both"/>
        <w:rPr>
          <w:bCs/>
          <w:iCs/>
        </w:rPr>
      </w:pPr>
    </w:p>
    <w:p w14:paraId="430B9982" w14:textId="77777777" w:rsidR="003E4777" w:rsidRDefault="003E4777" w:rsidP="003E4777">
      <w:pPr>
        <w:jc w:val="both"/>
        <w:rPr>
          <w:bCs/>
          <w:iCs/>
        </w:rPr>
      </w:pPr>
    </w:p>
    <w:p w14:paraId="2F0CDF47" w14:textId="77777777" w:rsidR="003E4777" w:rsidRDefault="003E4777" w:rsidP="003E4777">
      <w:pPr>
        <w:jc w:val="both"/>
        <w:rPr>
          <w:bCs/>
          <w:iCs/>
        </w:rPr>
      </w:pPr>
    </w:p>
    <w:p w14:paraId="1BDE7279" w14:textId="77777777" w:rsidR="003E4777" w:rsidRDefault="003E4777" w:rsidP="003E4777">
      <w:pPr>
        <w:jc w:val="both"/>
        <w:rPr>
          <w:bCs/>
          <w:iCs/>
        </w:rPr>
      </w:pPr>
    </w:p>
    <w:p w14:paraId="3FDA50F7" w14:textId="77777777" w:rsidR="003E4777" w:rsidRDefault="003E4777" w:rsidP="003E4777">
      <w:pPr>
        <w:jc w:val="both"/>
        <w:rPr>
          <w:bCs/>
          <w:iCs/>
        </w:rPr>
      </w:pPr>
    </w:p>
    <w:p w14:paraId="3560F8BC" w14:textId="77777777" w:rsidR="003E4777" w:rsidRDefault="003E4777" w:rsidP="003E4777">
      <w:pPr>
        <w:jc w:val="both"/>
        <w:rPr>
          <w:bCs/>
          <w:iCs/>
        </w:rPr>
      </w:pPr>
    </w:p>
    <w:p w14:paraId="64331871" w14:textId="77777777" w:rsidR="003E4777" w:rsidRDefault="003E4777" w:rsidP="003E4777">
      <w:pPr>
        <w:jc w:val="both"/>
        <w:rPr>
          <w:bCs/>
          <w:iCs/>
        </w:rPr>
      </w:pPr>
    </w:p>
    <w:p w14:paraId="173D8038" w14:textId="77777777" w:rsidR="003E4777" w:rsidRDefault="003E4777" w:rsidP="003E4777">
      <w:pPr>
        <w:jc w:val="both"/>
        <w:rPr>
          <w:bCs/>
          <w:iCs/>
        </w:rPr>
      </w:pPr>
    </w:p>
    <w:p w14:paraId="2D6C9DAA" w14:textId="77777777" w:rsidR="003E4777" w:rsidRDefault="003E4777" w:rsidP="003E4777">
      <w:pPr>
        <w:jc w:val="both"/>
        <w:rPr>
          <w:bCs/>
          <w:iCs/>
        </w:rPr>
      </w:pPr>
    </w:p>
    <w:p w14:paraId="3AE95AE0" w14:textId="77777777" w:rsidR="003E4777" w:rsidRDefault="003E4777" w:rsidP="003E4777">
      <w:pPr>
        <w:jc w:val="both"/>
        <w:rPr>
          <w:bCs/>
          <w:iCs/>
        </w:rPr>
      </w:pPr>
    </w:p>
    <w:p w14:paraId="51FD1E3D" w14:textId="77777777" w:rsidR="00F123CC" w:rsidRDefault="00F123CC" w:rsidP="009C11A8">
      <w:pPr>
        <w:overflowPunct w:val="0"/>
        <w:autoSpaceDE w:val="0"/>
        <w:autoSpaceDN w:val="0"/>
        <w:adjustRightInd w:val="0"/>
        <w:textAlignment w:val="baseline"/>
        <w:rPr>
          <w:rFonts w:eastAsia="Times New Roman"/>
          <w:szCs w:val="24"/>
        </w:rPr>
      </w:pPr>
    </w:p>
    <w:p w14:paraId="7A3221F0" w14:textId="77777777" w:rsidR="003E4777" w:rsidRDefault="003E4777" w:rsidP="009C11A8">
      <w:pPr>
        <w:overflowPunct w:val="0"/>
        <w:autoSpaceDE w:val="0"/>
        <w:autoSpaceDN w:val="0"/>
        <w:adjustRightInd w:val="0"/>
        <w:textAlignment w:val="baseline"/>
        <w:rPr>
          <w:rFonts w:eastAsia="Times New Roman"/>
          <w:szCs w:val="24"/>
        </w:rPr>
      </w:pPr>
    </w:p>
    <w:p w14:paraId="522BDECD" w14:textId="77777777" w:rsidR="003E4777" w:rsidRDefault="003E4777" w:rsidP="009C11A8">
      <w:pPr>
        <w:overflowPunct w:val="0"/>
        <w:autoSpaceDE w:val="0"/>
        <w:autoSpaceDN w:val="0"/>
        <w:adjustRightInd w:val="0"/>
        <w:textAlignment w:val="baseline"/>
        <w:rPr>
          <w:rFonts w:eastAsia="Times New Roman"/>
          <w:szCs w:val="24"/>
        </w:rPr>
      </w:pPr>
    </w:p>
    <w:p w14:paraId="492CE34A" w14:textId="07A04792" w:rsidR="009C11A8" w:rsidRDefault="009C11A8" w:rsidP="008F0994">
      <w:pPr>
        <w:overflowPunct w:val="0"/>
        <w:autoSpaceDE w:val="0"/>
        <w:autoSpaceDN w:val="0"/>
        <w:adjustRightInd w:val="0"/>
        <w:textAlignment w:val="baseline"/>
        <w:rPr>
          <w:rFonts w:eastAsia="Times New Roman"/>
          <w:szCs w:val="24"/>
        </w:rPr>
      </w:pPr>
      <w:r>
        <w:rPr>
          <w:rFonts w:eastAsia="Times New Roman"/>
          <w:szCs w:val="24"/>
        </w:rPr>
        <w:t>Sēdes vadītājs:</w:t>
      </w:r>
      <w:r>
        <w:rPr>
          <w:rFonts w:eastAsia="Times New Roman"/>
          <w:szCs w:val="24"/>
        </w:rPr>
        <w:tab/>
        <w:t xml:space="preserve">            (*PARAKSTS)          </w:t>
      </w:r>
      <w:r w:rsidR="007B156B">
        <w:rPr>
          <w:rFonts w:eastAsia="Times New Roman"/>
          <w:szCs w:val="24"/>
        </w:rPr>
        <w:t>Juris Žilko</w:t>
      </w:r>
    </w:p>
    <w:p w14:paraId="086207A5" w14:textId="33CBF6FF" w:rsidR="00F123CC" w:rsidRDefault="00F123CC" w:rsidP="008F0994">
      <w:pPr>
        <w:overflowPunct w:val="0"/>
        <w:autoSpaceDE w:val="0"/>
        <w:autoSpaceDN w:val="0"/>
        <w:adjustRightInd w:val="0"/>
        <w:textAlignment w:val="baseline"/>
        <w:rPr>
          <w:rFonts w:eastAsia="Times New Roman"/>
          <w:szCs w:val="24"/>
        </w:rPr>
      </w:pPr>
    </w:p>
    <w:sectPr w:rsidR="00F123CC" w:rsidSect="00984571">
      <w:footerReference w:type="even" r:id="rId8"/>
      <w:footerReference w:type="default" r:id="rId9"/>
      <w:headerReference w:type="first" r:id="rId10"/>
      <w:footerReference w:type="first" r:id="rId11"/>
      <w:pgSz w:w="11906" w:h="16838" w:code="9"/>
      <w:pgMar w:top="1080" w:right="707" w:bottom="1134" w:left="1701" w:header="567"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EB353" w14:textId="77777777" w:rsidR="00B83B63" w:rsidRDefault="00B83B63" w:rsidP="001D793B">
      <w:r>
        <w:separator/>
      </w:r>
    </w:p>
  </w:endnote>
  <w:endnote w:type="continuationSeparator" w:id="0">
    <w:p w14:paraId="48015255" w14:textId="77777777" w:rsidR="00B83B63" w:rsidRDefault="00B83B63" w:rsidP="001D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B8698"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672AA4" w14:textId="77777777" w:rsidR="00ED7B75" w:rsidRDefault="00ED7B75" w:rsidP="002D67DE">
    <w:pPr>
      <w:pStyle w:val="Footer"/>
      <w:ind w:right="360"/>
    </w:pPr>
  </w:p>
  <w:p w14:paraId="15858317" w14:textId="77777777" w:rsidR="005169D2" w:rsidRDefault="005169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ABCB" w14:textId="77777777" w:rsidR="002D67DE" w:rsidRDefault="002D67DE" w:rsidP="00FF02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4571">
      <w:rPr>
        <w:rStyle w:val="PageNumber"/>
        <w:noProof/>
      </w:rPr>
      <w:t>2</w:t>
    </w:r>
    <w:r>
      <w:rPr>
        <w:rStyle w:val="PageNumber"/>
      </w:rPr>
      <w:fldChar w:fldCharType="end"/>
    </w:r>
  </w:p>
  <w:p w14:paraId="45E9E601" w14:textId="77777777" w:rsidR="00332642" w:rsidRDefault="00332642" w:rsidP="00332642">
    <w:pPr>
      <w:rPr>
        <w:b/>
        <w:sz w:val="20"/>
        <w:szCs w:val="20"/>
        <w:lang w:eastAsia="lv-LV"/>
      </w:rPr>
    </w:pPr>
    <w:r w:rsidRPr="0008709D">
      <w:rPr>
        <w:b/>
        <w:sz w:val="20"/>
        <w:szCs w:val="20"/>
        <w:lang w:eastAsia="lv-LV"/>
      </w:rPr>
      <w:t xml:space="preserve">*ŠIS  DOKUMENTS  IR  ELEKTRONISKI  PARAKSTĪTS  AR  </w:t>
    </w:r>
  </w:p>
  <w:p w14:paraId="392981EA" w14:textId="77777777" w:rsidR="00332642" w:rsidRPr="00E6546F" w:rsidRDefault="00332642" w:rsidP="00332642">
    <w:r w:rsidRPr="0008709D">
      <w:rPr>
        <w:b/>
        <w:sz w:val="20"/>
        <w:szCs w:val="20"/>
        <w:lang w:eastAsia="lv-LV"/>
      </w:rPr>
      <w:t>DROŠU ELEKTRONISKO  PARAKSTU  UN  SATUR  LAIKA  ZĪMOGU.</w:t>
    </w:r>
  </w:p>
  <w:p w14:paraId="00723C5A" w14:textId="77777777" w:rsidR="00ED7B75" w:rsidRDefault="00ED7B75" w:rsidP="002D67DE">
    <w:pPr>
      <w:pStyle w:val="Footer"/>
      <w:ind w:right="360"/>
    </w:pPr>
  </w:p>
  <w:p w14:paraId="3AF3F804" w14:textId="77777777" w:rsidR="005169D2" w:rsidRDefault="005169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2A411" w14:textId="77777777" w:rsidR="00332642" w:rsidRDefault="0059457F" w:rsidP="0059457F">
    <w:pPr>
      <w:rPr>
        <w:b/>
        <w:sz w:val="20"/>
        <w:szCs w:val="20"/>
        <w:lang w:eastAsia="lv-LV"/>
      </w:rPr>
    </w:pPr>
    <w:bookmarkStart w:id="6" w:name="_Hlk95808303"/>
    <w:r w:rsidRPr="0008709D">
      <w:rPr>
        <w:b/>
        <w:sz w:val="20"/>
        <w:szCs w:val="20"/>
        <w:lang w:eastAsia="lv-LV"/>
      </w:rPr>
      <w:t xml:space="preserve">*ŠIS  DOKUMENTS  IR  ELEKTRONISKI  PARAKSTĪTS  AR  </w:t>
    </w:r>
  </w:p>
  <w:p w14:paraId="104F1FD5" w14:textId="10772FD4" w:rsidR="0059457F" w:rsidRPr="00E6546F" w:rsidRDefault="0059457F" w:rsidP="0059457F">
    <w:r w:rsidRPr="0008709D">
      <w:rPr>
        <w:b/>
        <w:sz w:val="20"/>
        <w:szCs w:val="20"/>
        <w:lang w:eastAsia="lv-LV"/>
      </w:rPr>
      <w:t>DROŠU ELEKTRONISKO  PARAKSTU  UN  SATUR  LAIKA  ZĪMOGU.</w:t>
    </w:r>
  </w:p>
  <w:bookmarkEnd w:id="6"/>
  <w:p w14:paraId="183D8BEF" w14:textId="77777777" w:rsidR="0059457F" w:rsidRDefault="00594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0107D" w14:textId="77777777" w:rsidR="00B83B63" w:rsidRDefault="00B83B63" w:rsidP="001D793B">
      <w:r>
        <w:separator/>
      </w:r>
    </w:p>
  </w:footnote>
  <w:footnote w:type="continuationSeparator" w:id="0">
    <w:p w14:paraId="4FD82E8F" w14:textId="77777777" w:rsidR="00B83B63" w:rsidRDefault="00B83B63" w:rsidP="001D7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255D" w14:textId="77777777" w:rsidR="00955DD0" w:rsidRDefault="00955DD0" w:rsidP="00E12479">
    <w:pPr>
      <w:ind w:left="1843" w:right="991"/>
      <w:jc w:val="center"/>
      <w:rPr>
        <w:b/>
        <w:sz w:val="32"/>
        <w:szCs w:val="32"/>
      </w:rPr>
    </w:pPr>
    <w:r>
      <w:rPr>
        <w:noProof/>
        <w:sz w:val="32"/>
        <w:szCs w:val="32"/>
        <w:lang w:eastAsia="lv-LV"/>
      </w:rPr>
      <w:drawing>
        <wp:anchor distT="0" distB="0" distL="114300" distR="114300" simplePos="0" relativeHeight="251657216" behindDoc="1" locked="0" layoutInCell="1" allowOverlap="1" wp14:anchorId="35C1934C" wp14:editId="5E3CA2B9">
          <wp:simplePos x="0" y="0"/>
          <wp:positionH relativeFrom="column">
            <wp:posOffset>67468</wp:posOffset>
          </wp:positionH>
          <wp:positionV relativeFrom="paragraph">
            <wp:posOffset>-28652</wp:posOffset>
          </wp:positionV>
          <wp:extent cx="767114" cy="957359"/>
          <wp:effectExtent l="0" t="0" r="0" b="0"/>
          <wp:wrapNone/>
          <wp:docPr id="3" name="Picture 1" descr="mazins keka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ins keka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080" cy="9573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8C311C" w14:textId="77777777" w:rsidR="00ED7B75" w:rsidRPr="003804CD" w:rsidRDefault="00ED7B75" w:rsidP="00E12479">
    <w:pPr>
      <w:ind w:left="1843" w:right="991"/>
      <w:jc w:val="center"/>
      <w:rPr>
        <w:b/>
        <w:sz w:val="32"/>
        <w:szCs w:val="32"/>
      </w:rPr>
    </w:pPr>
    <w:r w:rsidRPr="003804CD">
      <w:rPr>
        <w:b/>
        <w:sz w:val="32"/>
        <w:szCs w:val="32"/>
      </w:rPr>
      <w:t xml:space="preserve">ĶEKAVAS NOVADA </w:t>
    </w:r>
    <w:r>
      <w:rPr>
        <w:b/>
        <w:sz w:val="32"/>
        <w:szCs w:val="32"/>
      </w:rPr>
      <w:t>DOME</w:t>
    </w:r>
  </w:p>
  <w:p w14:paraId="0C44CE3A" w14:textId="77777777" w:rsidR="00ED7B75" w:rsidRPr="003804CD" w:rsidRDefault="00ED7B75" w:rsidP="00E12479">
    <w:pPr>
      <w:ind w:left="1843" w:right="991"/>
      <w:jc w:val="center"/>
      <w:rPr>
        <w:sz w:val="16"/>
        <w:szCs w:val="16"/>
      </w:rPr>
    </w:pPr>
  </w:p>
  <w:p w14:paraId="46A82C62" w14:textId="36B92A2D" w:rsidR="00ED7B75" w:rsidRDefault="00ED7B75" w:rsidP="00E12479">
    <w:pPr>
      <w:ind w:left="1843" w:right="991"/>
      <w:jc w:val="center"/>
      <w:rPr>
        <w:sz w:val="20"/>
      </w:rPr>
    </w:pPr>
    <w:r>
      <w:rPr>
        <w:sz w:val="20"/>
      </w:rPr>
      <w:t>Gaismas iela 19 k-9</w:t>
    </w:r>
    <w:r w:rsidR="00236C03">
      <w:rPr>
        <w:sz w:val="20"/>
      </w:rPr>
      <w:t xml:space="preserve"> -1</w:t>
    </w:r>
    <w:r>
      <w:rPr>
        <w:sz w:val="20"/>
      </w:rPr>
      <w:t>, Ķekava, Ķekavas novads, LV-2123,</w:t>
    </w:r>
  </w:p>
  <w:p w14:paraId="3CBB96F9" w14:textId="4264A298" w:rsidR="00ED7B75" w:rsidRDefault="00ED7B75" w:rsidP="00E12479">
    <w:pPr>
      <w:ind w:left="1843" w:right="991"/>
      <w:jc w:val="center"/>
      <w:rPr>
        <w:sz w:val="20"/>
      </w:rPr>
    </w:pPr>
    <w:r>
      <w:rPr>
        <w:sz w:val="20"/>
      </w:rPr>
      <w:t xml:space="preserve">tālrunis </w:t>
    </w:r>
    <w:r w:rsidR="00BC6E43">
      <w:rPr>
        <w:sz w:val="20"/>
      </w:rPr>
      <w:t>8488</w:t>
    </w:r>
    <w:r>
      <w:rPr>
        <w:sz w:val="20"/>
      </w:rPr>
      <w:t xml:space="preserve">, </w:t>
    </w:r>
    <w:r w:rsidR="00D80082">
      <w:rPr>
        <w:sz w:val="20"/>
      </w:rPr>
      <w:t xml:space="preserve">29467749; </w:t>
    </w:r>
    <w:r>
      <w:rPr>
        <w:sz w:val="20"/>
      </w:rPr>
      <w:t xml:space="preserve">e-pasts: </w:t>
    </w:r>
    <w:hyperlink r:id="rId2" w:history="1">
      <w:r w:rsidRPr="00D523AC">
        <w:rPr>
          <w:rStyle w:val="Hyperlink"/>
          <w:sz w:val="20"/>
        </w:rPr>
        <w:t>novads@kekava.lv</w:t>
      </w:r>
    </w:hyperlink>
  </w:p>
  <w:p w14:paraId="039BB377" w14:textId="77777777" w:rsidR="00ED7B75" w:rsidRPr="001D793B" w:rsidRDefault="00AF6812" w:rsidP="001D793B">
    <w:pPr>
      <w:ind w:left="1548" w:right="1133" w:firstLine="306"/>
      <w:jc w:val="center"/>
      <w:rPr>
        <w:sz w:val="20"/>
      </w:rPr>
    </w:pPr>
    <w:r>
      <w:rPr>
        <w:noProof/>
        <w:lang w:eastAsia="lv-LV"/>
      </w:rPr>
      <mc:AlternateContent>
        <mc:Choice Requires="wps">
          <w:drawing>
            <wp:anchor distT="0" distB="0" distL="114300" distR="114300" simplePos="0" relativeHeight="251658240" behindDoc="0" locked="0" layoutInCell="1" allowOverlap="1" wp14:anchorId="573B846C" wp14:editId="21540EAF">
              <wp:simplePos x="0" y="0"/>
              <wp:positionH relativeFrom="column">
                <wp:posOffset>1028700</wp:posOffset>
              </wp:positionH>
              <wp:positionV relativeFrom="paragraph">
                <wp:posOffset>142875</wp:posOffset>
              </wp:positionV>
              <wp:extent cx="4229100" cy="0"/>
              <wp:effectExtent l="9525" t="9525" r="9525"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29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905EA"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1.25pt" to="41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&#1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5AF"/>
    <w:multiLevelType w:val="hybridMultilevel"/>
    <w:tmpl w:val="E9CE4874"/>
    <w:lvl w:ilvl="0" w:tplc="D644AFC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EA4E6E"/>
    <w:multiLevelType w:val="multilevel"/>
    <w:tmpl w:val="0636871E"/>
    <w:lvl w:ilvl="0">
      <w:start w:val="1"/>
      <w:numFmt w:val="decimal"/>
      <w:lvlText w:val="%1."/>
      <w:lvlJc w:val="left"/>
      <w:pPr>
        <w:ind w:left="720" w:hanging="360"/>
      </w:pPr>
    </w:lvl>
    <w:lvl w:ilvl="1">
      <w:start w:val="1"/>
      <w:numFmt w:val="decimal"/>
      <w:isLgl/>
      <w:lvlText w:val="%1.%2."/>
      <w:lvlJc w:val="left"/>
      <w:pPr>
        <w:ind w:left="720" w:hanging="360"/>
      </w:pPr>
      <w:rPr>
        <w:b/>
        <w:bCs w:val="0"/>
      </w:rPr>
    </w:lvl>
    <w:lvl w:ilvl="2">
      <w:start w:val="1"/>
      <w:numFmt w:val="decimal"/>
      <w:isLgl/>
      <w:lvlText w:val="%1.%2.%3."/>
      <w:lvlJc w:val="left"/>
      <w:pPr>
        <w:ind w:left="720" w:hanging="720"/>
      </w:pPr>
      <w:rPr>
        <w:b w:val="0"/>
        <w:bCs/>
        <w:color w:val="auto"/>
        <w:sz w:val="22"/>
        <w:szCs w:val="22"/>
      </w:rPr>
    </w:lvl>
    <w:lvl w:ilvl="3">
      <w:start w:val="1"/>
      <w:numFmt w:val="decimal"/>
      <w:isLgl/>
      <w:lvlText w:val="%1.%2.%3.%4."/>
      <w:lvlJc w:val="left"/>
      <w:pPr>
        <w:ind w:left="1080" w:hanging="720"/>
      </w:pPr>
      <w:rPr>
        <w:color w:val="auto"/>
        <w:sz w:val="22"/>
        <w:szCs w:val="22"/>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0F962B23"/>
    <w:multiLevelType w:val="multilevel"/>
    <w:tmpl w:val="99C4A3D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7E27B41"/>
    <w:multiLevelType w:val="multilevel"/>
    <w:tmpl w:val="7F9C0668"/>
    <w:lvl w:ilvl="0">
      <w:start w:val="1"/>
      <w:numFmt w:val="bullet"/>
      <w:lvlText w:val="-"/>
      <w:lvlJc w:val="left"/>
      <w:pPr>
        <w:ind w:left="720" w:hanging="360"/>
      </w:pPr>
      <w:rPr>
        <w:rFonts w:ascii="Courier New" w:hAnsi="Courier New" w:hint="default"/>
      </w:rPr>
    </w:lvl>
    <w:lvl w:ilvl="1">
      <w:start w:val="1"/>
      <w:numFmt w:val="decimal"/>
      <w:isLgl/>
      <w:lvlText w:val="%1.%2."/>
      <w:lvlJc w:val="left"/>
      <w:pPr>
        <w:ind w:left="502" w:hanging="360"/>
      </w:pPr>
      <w:rPr>
        <w:rFonts w:hint="default"/>
        <w:b/>
        <w:bCs w:val="0"/>
      </w:rPr>
    </w:lvl>
    <w:lvl w:ilvl="2">
      <w:start w:val="1"/>
      <w:numFmt w:val="decimal"/>
      <w:isLgl/>
      <w:lvlText w:val="%1.%2.%3."/>
      <w:lvlJc w:val="left"/>
      <w:pPr>
        <w:ind w:left="1571" w:hanging="720"/>
      </w:pPr>
      <w:rPr>
        <w:rFonts w:hint="default"/>
        <w:b w:val="0"/>
        <w:color w:val="auto"/>
      </w:rPr>
    </w:lvl>
    <w:lvl w:ilvl="3">
      <w:start w:val="1"/>
      <w:numFmt w:val="decimal"/>
      <w:isLgl/>
      <w:lvlText w:val="%1.%2.%3.%4."/>
      <w:lvlJc w:val="left"/>
      <w:pPr>
        <w:ind w:left="1713" w:hanging="720"/>
      </w:pPr>
      <w:rPr>
        <w:rFonts w:hint="default"/>
        <w:b w:val="0"/>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EDB789A"/>
    <w:multiLevelType w:val="hybridMultilevel"/>
    <w:tmpl w:val="1AEE8814"/>
    <w:lvl w:ilvl="0" w:tplc="47EED21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24214B3C"/>
    <w:multiLevelType w:val="multilevel"/>
    <w:tmpl w:val="7302A124"/>
    <w:lvl w:ilvl="0">
      <w:start w:val="1"/>
      <w:numFmt w:val="decimal"/>
      <w:lvlText w:val="%1."/>
      <w:lvlJc w:val="left"/>
      <w:pPr>
        <w:ind w:left="360" w:hanging="360"/>
      </w:pPr>
      <w:rPr>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EA2733"/>
    <w:multiLevelType w:val="hybridMultilevel"/>
    <w:tmpl w:val="1C32FA46"/>
    <w:lvl w:ilvl="0" w:tplc="BFB2BD06">
      <w:start w:val="1"/>
      <w:numFmt w:val="decimal"/>
      <w:lvlText w:val="%1."/>
      <w:lvlJc w:val="left"/>
      <w:pPr>
        <w:ind w:left="785" w:hanging="360"/>
      </w:pPr>
      <w:rPr>
        <w:rFonts w:hint="default"/>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7" w15:restartNumberingAfterBreak="0">
    <w:nsid w:val="30544D7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F813F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F87F3B"/>
    <w:multiLevelType w:val="hybridMultilevel"/>
    <w:tmpl w:val="F39C3536"/>
    <w:lvl w:ilvl="0" w:tplc="FFFFFFFF">
      <w:start w:val="201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59139E"/>
    <w:multiLevelType w:val="multilevel"/>
    <w:tmpl w:val="79F4E2FA"/>
    <w:lvl w:ilvl="0">
      <w:start w:val="1"/>
      <w:numFmt w:val="decimal"/>
      <w:lvlText w:val="%1."/>
      <w:lvlJc w:val="left"/>
      <w:pPr>
        <w:ind w:left="360" w:hanging="360"/>
      </w:pPr>
      <w:rPr>
        <w:b/>
      </w:rPr>
    </w:lvl>
    <w:lvl w:ilvl="1">
      <w:start w:val="1"/>
      <w:numFmt w:val="decimal"/>
      <w:lvlText w:val="%1.%2."/>
      <w:lvlJc w:val="left"/>
      <w:pPr>
        <w:ind w:left="716" w:hanging="432"/>
      </w:pPr>
      <w:rPr>
        <w:rFonts w:ascii="Times New Roman" w:hAnsi="Times New Roman"/>
        <w:b w:val="0"/>
        <w:bCs w:val="0"/>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F09A4"/>
    <w:multiLevelType w:val="hybridMultilevel"/>
    <w:tmpl w:val="24A09BB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0185C7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DE5A64"/>
    <w:multiLevelType w:val="hybridMultilevel"/>
    <w:tmpl w:val="C1BE1A4A"/>
    <w:lvl w:ilvl="0" w:tplc="78F86488">
      <w:start w:val="2018"/>
      <w:numFmt w:val="bullet"/>
      <w:lvlText w:val="-"/>
      <w:lvlJc w:val="left"/>
      <w:pPr>
        <w:ind w:left="720" w:hanging="360"/>
      </w:pPr>
      <w:rPr>
        <w:rFonts w:ascii="Times New Roman" w:eastAsia="Calibri" w:hAnsi="Times New Roman" w:cs="Times New Roman" w:hint="default"/>
      </w:rPr>
    </w:lvl>
    <w:lvl w:ilvl="1" w:tplc="139A7104" w:tentative="1">
      <w:start w:val="1"/>
      <w:numFmt w:val="bullet"/>
      <w:lvlText w:val="o"/>
      <w:lvlJc w:val="left"/>
      <w:pPr>
        <w:ind w:left="1440" w:hanging="360"/>
      </w:pPr>
      <w:rPr>
        <w:rFonts w:ascii="Courier New" w:hAnsi="Courier New" w:cs="Courier New" w:hint="default"/>
      </w:rPr>
    </w:lvl>
    <w:lvl w:ilvl="2" w:tplc="02363326" w:tentative="1">
      <w:start w:val="1"/>
      <w:numFmt w:val="bullet"/>
      <w:lvlText w:val=""/>
      <w:lvlJc w:val="left"/>
      <w:pPr>
        <w:ind w:left="2160" w:hanging="360"/>
      </w:pPr>
      <w:rPr>
        <w:rFonts w:ascii="Wingdings" w:hAnsi="Wingdings" w:hint="default"/>
      </w:rPr>
    </w:lvl>
    <w:lvl w:ilvl="3" w:tplc="7F4644BE" w:tentative="1">
      <w:start w:val="1"/>
      <w:numFmt w:val="bullet"/>
      <w:lvlText w:val=""/>
      <w:lvlJc w:val="left"/>
      <w:pPr>
        <w:ind w:left="2880" w:hanging="360"/>
      </w:pPr>
      <w:rPr>
        <w:rFonts w:ascii="Symbol" w:hAnsi="Symbol" w:hint="default"/>
      </w:rPr>
    </w:lvl>
    <w:lvl w:ilvl="4" w:tplc="A3D013BE" w:tentative="1">
      <w:start w:val="1"/>
      <w:numFmt w:val="bullet"/>
      <w:lvlText w:val="o"/>
      <w:lvlJc w:val="left"/>
      <w:pPr>
        <w:ind w:left="3600" w:hanging="360"/>
      </w:pPr>
      <w:rPr>
        <w:rFonts w:ascii="Courier New" w:hAnsi="Courier New" w:cs="Courier New" w:hint="default"/>
      </w:rPr>
    </w:lvl>
    <w:lvl w:ilvl="5" w:tplc="BAC8309C" w:tentative="1">
      <w:start w:val="1"/>
      <w:numFmt w:val="bullet"/>
      <w:lvlText w:val=""/>
      <w:lvlJc w:val="left"/>
      <w:pPr>
        <w:ind w:left="4320" w:hanging="360"/>
      </w:pPr>
      <w:rPr>
        <w:rFonts w:ascii="Wingdings" w:hAnsi="Wingdings" w:hint="default"/>
      </w:rPr>
    </w:lvl>
    <w:lvl w:ilvl="6" w:tplc="21C02D18" w:tentative="1">
      <w:start w:val="1"/>
      <w:numFmt w:val="bullet"/>
      <w:lvlText w:val=""/>
      <w:lvlJc w:val="left"/>
      <w:pPr>
        <w:ind w:left="5040" w:hanging="360"/>
      </w:pPr>
      <w:rPr>
        <w:rFonts w:ascii="Symbol" w:hAnsi="Symbol" w:hint="default"/>
      </w:rPr>
    </w:lvl>
    <w:lvl w:ilvl="7" w:tplc="70C23174" w:tentative="1">
      <w:start w:val="1"/>
      <w:numFmt w:val="bullet"/>
      <w:lvlText w:val="o"/>
      <w:lvlJc w:val="left"/>
      <w:pPr>
        <w:ind w:left="5760" w:hanging="360"/>
      </w:pPr>
      <w:rPr>
        <w:rFonts w:ascii="Courier New" w:hAnsi="Courier New" w:cs="Courier New" w:hint="default"/>
      </w:rPr>
    </w:lvl>
    <w:lvl w:ilvl="8" w:tplc="90AC7DAE" w:tentative="1">
      <w:start w:val="1"/>
      <w:numFmt w:val="bullet"/>
      <w:lvlText w:val=""/>
      <w:lvlJc w:val="left"/>
      <w:pPr>
        <w:ind w:left="6480" w:hanging="360"/>
      </w:pPr>
      <w:rPr>
        <w:rFonts w:ascii="Wingdings" w:hAnsi="Wingdings" w:hint="default"/>
      </w:rPr>
    </w:lvl>
  </w:abstractNum>
  <w:abstractNum w:abstractNumId="14" w15:restartNumberingAfterBreak="0">
    <w:nsid w:val="54A17AC2"/>
    <w:multiLevelType w:val="hybridMultilevel"/>
    <w:tmpl w:val="834ECA96"/>
    <w:lvl w:ilvl="0" w:tplc="76B46640">
      <w:start w:val="1"/>
      <w:numFmt w:val="decimal"/>
      <w:lvlText w:val="%1."/>
      <w:lvlJc w:val="left"/>
      <w:pPr>
        <w:ind w:left="1080" w:hanging="360"/>
      </w:pPr>
      <w:rPr>
        <w:rFonts w:hint="default"/>
        <w:i w:val="0"/>
        <w:iCs w:val="0"/>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590F6284"/>
    <w:multiLevelType w:val="hybridMultilevel"/>
    <w:tmpl w:val="AFAE4A38"/>
    <w:lvl w:ilvl="0" w:tplc="04260013">
      <w:start w:val="1"/>
      <w:numFmt w:val="upperRoman"/>
      <w:lvlText w:val="%1."/>
      <w:lvlJc w:val="right"/>
      <w:pPr>
        <w:tabs>
          <w:tab w:val="num" w:pos="720"/>
        </w:tabs>
        <w:ind w:left="720" w:hanging="18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59590617"/>
    <w:multiLevelType w:val="hybridMultilevel"/>
    <w:tmpl w:val="0874A128"/>
    <w:lvl w:ilvl="0" w:tplc="FFFFFFFF">
      <w:start w:val="15"/>
      <w:numFmt w:val="bullet"/>
      <w:lvlText w:val="-"/>
      <w:lvlJc w:val="left"/>
      <w:pPr>
        <w:ind w:left="720" w:hanging="360"/>
      </w:pPr>
      <w:rPr>
        <w:rFonts w:ascii="Times New Roman" w:eastAsia="Times New Roman" w:hAnsi="Times New Roman" w:cs="Times New Roman" w:hint="default"/>
        <w:color w:val="0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BC966EB"/>
    <w:multiLevelType w:val="hybridMultilevel"/>
    <w:tmpl w:val="C5D28EB8"/>
    <w:lvl w:ilvl="0" w:tplc="A79A4932">
      <w:start w:val="1"/>
      <w:numFmt w:val="decimal"/>
      <w:lvlText w:val="%1."/>
      <w:lvlJc w:val="left"/>
      <w:pPr>
        <w:ind w:left="644" w:hanging="360"/>
      </w:pPr>
      <w:rPr>
        <w:rFonts w:ascii="Times New Roman" w:eastAsia="Calibri" w:hAnsi="Times New Roman" w:cs="Times New Roman"/>
        <w:b w:val="0"/>
        <w:bCs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8" w15:restartNumberingAfterBreak="0">
    <w:nsid w:val="5CDF1C63"/>
    <w:multiLevelType w:val="hybridMultilevel"/>
    <w:tmpl w:val="63E2346E"/>
    <w:lvl w:ilvl="0" w:tplc="77FC838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5F70108A"/>
    <w:multiLevelType w:val="hybridMultilevel"/>
    <w:tmpl w:val="174AF53C"/>
    <w:lvl w:ilvl="0" w:tplc="2850E6F4">
      <w:start w:val="1"/>
      <w:numFmt w:val="decimal"/>
      <w:lvlText w:val="%1."/>
      <w:lvlJc w:val="left"/>
      <w:pPr>
        <w:ind w:left="720" w:hanging="360"/>
      </w:pPr>
    </w:lvl>
    <w:lvl w:ilvl="1" w:tplc="9D6CB34E">
      <w:start w:val="1"/>
      <w:numFmt w:val="lowerLetter"/>
      <w:lvlText w:val="%2."/>
      <w:lvlJc w:val="left"/>
      <w:pPr>
        <w:ind w:left="1440" w:hanging="360"/>
      </w:pPr>
    </w:lvl>
    <w:lvl w:ilvl="2" w:tplc="5716621A">
      <w:start w:val="1"/>
      <w:numFmt w:val="lowerRoman"/>
      <w:lvlText w:val="%3."/>
      <w:lvlJc w:val="right"/>
      <w:pPr>
        <w:ind w:left="2160" w:hanging="180"/>
      </w:pPr>
    </w:lvl>
    <w:lvl w:ilvl="3" w:tplc="F2FAE4BA">
      <w:start w:val="1"/>
      <w:numFmt w:val="decimal"/>
      <w:lvlText w:val="%4."/>
      <w:lvlJc w:val="left"/>
      <w:pPr>
        <w:ind w:left="2880" w:hanging="360"/>
      </w:pPr>
    </w:lvl>
    <w:lvl w:ilvl="4" w:tplc="5BB246FA">
      <w:start w:val="1"/>
      <w:numFmt w:val="lowerLetter"/>
      <w:lvlText w:val="%5."/>
      <w:lvlJc w:val="left"/>
      <w:pPr>
        <w:ind w:left="3600" w:hanging="360"/>
      </w:pPr>
    </w:lvl>
    <w:lvl w:ilvl="5" w:tplc="44B4093C">
      <w:start w:val="1"/>
      <w:numFmt w:val="lowerRoman"/>
      <w:lvlText w:val="%6."/>
      <w:lvlJc w:val="right"/>
      <w:pPr>
        <w:ind w:left="4320" w:hanging="180"/>
      </w:pPr>
    </w:lvl>
    <w:lvl w:ilvl="6" w:tplc="C6D21556">
      <w:start w:val="1"/>
      <w:numFmt w:val="decimal"/>
      <w:lvlText w:val="%7."/>
      <w:lvlJc w:val="left"/>
      <w:pPr>
        <w:ind w:left="5040" w:hanging="360"/>
      </w:pPr>
    </w:lvl>
    <w:lvl w:ilvl="7" w:tplc="DC14922C">
      <w:start w:val="1"/>
      <w:numFmt w:val="lowerLetter"/>
      <w:lvlText w:val="%8."/>
      <w:lvlJc w:val="left"/>
      <w:pPr>
        <w:ind w:left="5760" w:hanging="360"/>
      </w:pPr>
    </w:lvl>
    <w:lvl w:ilvl="8" w:tplc="064E3532">
      <w:start w:val="1"/>
      <w:numFmt w:val="lowerRoman"/>
      <w:lvlText w:val="%9."/>
      <w:lvlJc w:val="right"/>
      <w:pPr>
        <w:ind w:left="6480" w:hanging="180"/>
      </w:pPr>
    </w:lvl>
  </w:abstractNum>
  <w:abstractNum w:abstractNumId="20" w15:restartNumberingAfterBreak="0">
    <w:nsid w:val="65E55F12"/>
    <w:multiLevelType w:val="multilevel"/>
    <w:tmpl w:val="41E66FA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6A93F0F"/>
    <w:multiLevelType w:val="hybridMultilevel"/>
    <w:tmpl w:val="29FAC03E"/>
    <w:lvl w:ilvl="0" w:tplc="4CF4BD26">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03B47C9"/>
    <w:multiLevelType w:val="hybridMultilevel"/>
    <w:tmpl w:val="BACEFD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FC3B37"/>
    <w:multiLevelType w:val="hybridMultilevel"/>
    <w:tmpl w:val="2376C22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AE16CC3"/>
    <w:multiLevelType w:val="multilevel"/>
    <w:tmpl w:val="915E43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5" w15:restartNumberingAfterBreak="0">
    <w:nsid w:val="7F5F38FD"/>
    <w:multiLevelType w:val="hybridMultilevel"/>
    <w:tmpl w:val="3EFA7CA0"/>
    <w:lvl w:ilvl="0" w:tplc="B6C8BE18">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1830373">
    <w:abstractNumId w:val="15"/>
  </w:num>
  <w:num w:numId="2" w16cid:durableId="811169349">
    <w:abstractNumId w:val="20"/>
  </w:num>
  <w:num w:numId="3" w16cid:durableId="897398690">
    <w:abstractNumId w:val="18"/>
  </w:num>
  <w:num w:numId="4" w16cid:durableId="556018918">
    <w:abstractNumId w:val="11"/>
  </w:num>
  <w:num w:numId="5" w16cid:durableId="797919862">
    <w:abstractNumId w:val="16"/>
  </w:num>
  <w:num w:numId="6" w16cid:durableId="1322468478">
    <w:abstractNumId w:val="9"/>
  </w:num>
  <w:num w:numId="7" w16cid:durableId="924801217">
    <w:abstractNumId w:val="7"/>
  </w:num>
  <w:num w:numId="8" w16cid:durableId="555362773">
    <w:abstractNumId w:val="22"/>
  </w:num>
  <w:num w:numId="9" w16cid:durableId="1740706977">
    <w:abstractNumId w:val="13"/>
  </w:num>
  <w:num w:numId="10" w16cid:durableId="434328820">
    <w:abstractNumId w:val="6"/>
  </w:num>
  <w:num w:numId="11" w16cid:durableId="247815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52678202">
    <w:abstractNumId w:val="4"/>
  </w:num>
  <w:num w:numId="13" w16cid:durableId="893587004">
    <w:abstractNumId w:val="14"/>
  </w:num>
  <w:num w:numId="14" w16cid:durableId="983388930">
    <w:abstractNumId w:val="17"/>
  </w:num>
  <w:num w:numId="15" w16cid:durableId="1228489446">
    <w:abstractNumId w:val="24"/>
  </w:num>
  <w:num w:numId="16" w16cid:durableId="813061548">
    <w:abstractNumId w:val="2"/>
  </w:num>
  <w:num w:numId="17" w16cid:durableId="1729642790">
    <w:abstractNumId w:val="10"/>
  </w:num>
  <w:num w:numId="18" w16cid:durableId="1742945187">
    <w:abstractNumId w:val="21"/>
  </w:num>
  <w:num w:numId="19" w16cid:durableId="528102962">
    <w:abstractNumId w:val="8"/>
  </w:num>
  <w:num w:numId="20" w16cid:durableId="1653561579">
    <w:abstractNumId w:val="3"/>
  </w:num>
  <w:num w:numId="21" w16cid:durableId="1839272577">
    <w:abstractNumId w:val="1"/>
  </w:num>
  <w:num w:numId="22" w16cid:durableId="1901403138">
    <w:abstractNumId w:val="25"/>
  </w:num>
  <w:num w:numId="23" w16cid:durableId="487553041">
    <w:abstractNumId w:val="5"/>
  </w:num>
  <w:num w:numId="24" w16cid:durableId="21832841">
    <w:abstractNumId w:val="0"/>
  </w:num>
  <w:num w:numId="25" w16cid:durableId="1305617826">
    <w:abstractNumId w:val="12"/>
  </w:num>
  <w:num w:numId="26" w16cid:durableId="1869875156">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93B"/>
    <w:rsid w:val="000223EC"/>
    <w:rsid w:val="000252B7"/>
    <w:rsid w:val="00052160"/>
    <w:rsid w:val="00053D14"/>
    <w:rsid w:val="00055D49"/>
    <w:rsid w:val="00072F4F"/>
    <w:rsid w:val="0008709D"/>
    <w:rsid w:val="000933B1"/>
    <w:rsid w:val="000933D9"/>
    <w:rsid w:val="000C1C2B"/>
    <w:rsid w:val="000E6E28"/>
    <w:rsid w:val="000F33BA"/>
    <w:rsid w:val="00107595"/>
    <w:rsid w:val="00111FEF"/>
    <w:rsid w:val="001271E9"/>
    <w:rsid w:val="00140052"/>
    <w:rsid w:val="001537E8"/>
    <w:rsid w:val="00161C35"/>
    <w:rsid w:val="00164C16"/>
    <w:rsid w:val="001759D6"/>
    <w:rsid w:val="00177C26"/>
    <w:rsid w:val="001915A5"/>
    <w:rsid w:val="00192A81"/>
    <w:rsid w:val="001A59FD"/>
    <w:rsid w:val="001B221C"/>
    <w:rsid w:val="001C504B"/>
    <w:rsid w:val="001C6373"/>
    <w:rsid w:val="001C6B68"/>
    <w:rsid w:val="001D0DC0"/>
    <w:rsid w:val="001D2822"/>
    <w:rsid w:val="001D4F71"/>
    <w:rsid w:val="001D4F86"/>
    <w:rsid w:val="001D59DB"/>
    <w:rsid w:val="001D793B"/>
    <w:rsid w:val="001E3FDA"/>
    <w:rsid w:val="001E43F7"/>
    <w:rsid w:val="0020665C"/>
    <w:rsid w:val="002250B5"/>
    <w:rsid w:val="0023134C"/>
    <w:rsid w:val="00234071"/>
    <w:rsid w:val="0023672E"/>
    <w:rsid w:val="00236C03"/>
    <w:rsid w:val="002434C7"/>
    <w:rsid w:val="002478FD"/>
    <w:rsid w:val="00261C4A"/>
    <w:rsid w:val="002666BF"/>
    <w:rsid w:val="0027098A"/>
    <w:rsid w:val="00280E5A"/>
    <w:rsid w:val="0028392E"/>
    <w:rsid w:val="002A64C0"/>
    <w:rsid w:val="002C5511"/>
    <w:rsid w:val="002C701D"/>
    <w:rsid w:val="002D0D5F"/>
    <w:rsid w:val="002D3D05"/>
    <w:rsid w:val="002D67DE"/>
    <w:rsid w:val="002E4217"/>
    <w:rsid w:val="002E42A4"/>
    <w:rsid w:val="00307611"/>
    <w:rsid w:val="00307F41"/>
    <w:rsid w:val="00312FCF"/>
    <w:rsid w:val="0031560F"/>
    <w:rsid w:val="00323461"/>
    <w:rsid w:val="00326D52"/>
    <w:rsid w:val="00331DA8"/>
    <w:rsid w:val="00332642"/>
    <w:rsid w:val="003419B6"/>
    <w:rsid w:val="00367D8D"/>
    <w:rsid w:val="00373663"/>
    <w:rsid w:val="0039621F"/>
    <w:rsid w:val="00396A5C"/>
    <w:rsid w:val="003C6985"/>
    <w:rsid w:val="003D75F1"/>
    <w:rsid w:val="003E4777"/>
    <w:rsid w:val="003F36E2"/>
    <w:rsid w:val="003F4945"/>
    <w:rsid w:val="003F5BBA"/>
    <w:rsid w:val="00404078"/>
    <w:rsid w:val="004055B6"/>
    <w:rsid w:val="00406D8C"/>
    <w:rsid w:val="0042237E"/>
    <w:rsid w:val="0043323C"/>
    <w:rsid w:val="004400C5"/>
    <w:rsid w:val="00462E19"/>
    <w:rsid w:val="00464494"/>
    <w:rsid w:val="00466B9D"/>
    <w:rsid w:val="00472145"/>
    <w:rsid w:val="00474C2B"/>
    <w:rsid w:val="004803FA"/>
    <w:rsid w:val="00482EFA"/>
    <w:rsid w:val="004B4695"/>
    <w:rsid w:val="004C0DCE"/>
    <w:rsid w:val="004C2ABD"/>
    <w:rsid w:val="004D016F"/>
    <w:rsid w:val="004D2054"/>
    <w:rsid w:val="004D49FA"/>
    <w:rsid w:val="004D5210"/>
    <w:rsid w:val="004E09A4"/>
    <w:rsid w:val="004E357D"/>
    <w:rsid w:val="004E7305"/>
    <w:rsid w:val="004F28B6"/>
    <w:rsid w:val="00500FE0"/>
    <w:rsid w:val="00505159"/>
    <w:rsid w:val="00506F72"/>
    <w:rsid w:val="005121BF"/>
    <w:rsid w:val="005169D2"/>
    <w:rsid w:val="0053384A"/>
    <w:rsid w:val="00535ACF"/>
    <w:rsid w:val="00536267"/>
    <w:rsid w:val="00536825"/>
    <w:rsid w:val="00540E51"/>
    <w:rsid w:val="00553415"/>
    <w:rsid w:val="0056775F"/>
    <w:rsid w:val="00574020"/>
    <w:rsid w:val="00577441"/>
    <w:rsid w:val="00581E01"/>
    <w:rsid w:val="005858D8"/>
    <w:rsid w:val="0059457F"/>
    <w:rsid w:val="005A6A12"/>
    <w:rsid w:val="005C5216"/>
    <w:rsid w:val="005D0252"/>
    <w:rsid w:val="005D0E26"/>
    <w:rsid w:val="005D7B3D"/>
    <w:rsid w:val="005E0ADE"/>
    <w:rsid w:val="00605E2E"/>
    <w:rsid w:val="00610C40"/>
    <w:rsid w:val="00613CEC"/>
    <w:rsid w:val="006161FF"/>
    <w:rsid w:val="00616388"/>
    <w:rsid w:val="00617557"/>
    <w:rsid w:val="006240E3"/>
    <w:rsid w:val="00630027"/>
    <w:rsid w:val="00631FCF"/>
    <w:rsid w:val="0063230C"/>
    <w:rsid w:val="00633D99"/>
    <w:rsid w:val="00634854"/>
    <w:rsid w:val="00644B0F"/>
    <w:rsid w:val="00646EBB"/>
    <w:rsid w:val="00654CE5"/>
    <w:rsid w:val="00674D9E"/>
    <w:rsid w:val="0068004C"/>
    <w:rsid w:val="00681006"/>
    <w:rsid w:val="00682161"/>
    <w:rsid w:val="00683399"/>
    <w:rsid w:val="0069514D"/>
    <w:rsid w:val="00695A2B"/>
    <w:rsid w:val="00696118"/>
    <w:rsid w:val="006A2A5C"/>
    <w:rsid w:val="006B5A43"/>
    <w:rsid w:val="006B7A06"/>
    <w:rsid w:val="006C214E"/>
    <w:rsid w:val="006C3C81"/>
    <w:rsid w:val="006C4724"/>
    <w:rsid w:val="006C4CC0"/>
    <w:rsid w:val="006C5BD4"/>
    <w:rsid w:val="006C7C80"/>
    <w:rsid w:val="006D76B7"/>
    <w:rsid w:val="006E1140"/>
    <w:rsid w:val="006F0F71"/>
    <w:rsid w:val="006F6AB5"/>
    <w:rsid w:val="0071135D"/>
    <w:rsid w:val="00722D46"/>
    <w:rsid w:val="0073159C"/>
    <w:rsid w:val="00732347"/>
    <w:rsid w:val="00732C9B"/>
    <w:rsid w:val="00733954"/>
    <w:rsid w:val="00770A4E"/>
    <w:rsid w:val="00777461"/>
    <w:rsid w:val="0078573F"/>
    <w:rsid w:val="007910E0"/>
    <w:rsid w:val="00791BD0"/>
    <w:rsid w:val="007A076F"/>
    <w:rsid w:val="007B0774"/>
    <w:rsid w:val="007B156B"/>
    <w:rsid w:val="007B38F0"/>
    <w:rsid w:val="007E2DC3"/>
    <w:rsid w:val="007E7AAF"/>
    <w:rsid w:val="007F4950"/>
    <w:rsid w:val="007F54BD"/>
    <w:rsid w:val="00810F37"/>
    <w:rsid w:val="00820A37"/>
    <w:rsid w:val="00853092"/>
    <w:rsid w:val="008573AE"/>
    <w:rsid w:val="00880EB5"/>
    <w:rsid w:val="0088317A"/>
    <w:rsid w:val="00892CCA"/>
    <w:rsid w:val="008B28B0"/>
    <w:rsid w:val="008C019E"/>
    <w:rsid w:val="008D413B"/>
    <w:rsid w:val="008F0994"/>
    <w:rsid w:val="008F2909"/>
    <w:rsid w:val="008F5F0E"/>
    <w:rsid w:val="008F6366"/>
    <w:rsid w:val="008F788C"/>
    <w:rsid w:val="00901076"/>
    <w:rsid w:val="00907B4B"/>
    <w:rsid w:val="00907C86"/>
    <w:rsid w:val="00910905"/>
    <w:rsid w:val="009163DC"/>
    <w:rsid w:val="00931E18"/>
    <w:rsid w:val="00932DF2"/>
    <w:rsid w:val="0093556A"/>
    <w:rsid w:val="00936E65"/>
    <w:rsid w:val="00936FFF"/>
    <w:rsid w:val="0094338F"/>
    <w:rsid w:val="00944C32"/>
    <w:rsid w:val="009512FF"/>
    <w:rsid w:val="009544BC"/>
    <w:rsid w:val="00955DD0"/>
    <w:rsid w:val="00961EFA"/>
    <w:rsid w:val="009670D1"/>
    <w:rsid w:val="00976352"/>
    <w:rsid w:val="00983411"/>
    <w:rsid w:val="00984571"/>
    <w:rsid w:val="009A4E05"/>
    <w:rsid w:val="009A74DF"/>
    <w:rsid w:val="009B505C"/>
    <w:rsid w:val="009B5A37"/>
    <w:rsid w:val="009C11A8"/>
    <w:rsid w:val="009E3EA2"/>
    <w:rsid w:val="009E5927"/>
    <w:rsid w:val="009E7CCA"/>
    <w:rsid w:val="009F5861"/>
    <w:rsid w:val="00A0164B"/>
    <w:rsid w:val="00A0623D"/>
    <w:rsid w:val="00A117C5"/>
    <w:rsid w:val="00A143EA"/>
    <w:rsid w:val="00A15A9A"/>
    <w:rsid w:val="00A200F5"/>
    <w:rsid w:val="00A41B25"/>
    <w:rsid w:val="00A479B8"/>
    <w:rsid w:val="00A535C2"/>
    <w:rsid w:val="00A5546E"/>
    <w:rsid w:val="00A6563F"/>
    <w:rsid w:val="00A66087"/>
    <w:rsid w:val="00A73712"/>
    <w:rsid w:val="00A810FF"/>
    <w:rsid w:val="00A82CFC"/>
    <w:rsid w:val="00A92760"/>
    <w:rsid w:val="00AB216A"/>
    <w:rsid w:val="00AB5D56"/>
    <w:rsid w:val="00AB6EE7"/>
    <w:rsid w:val="00AC04D5"/>
    <w:rsid w:val="00AC3CE2"/>
    <w:rsid w:val="00AD00DD"/>
    <w:rsid w:val="00AD113D"/>
    <w:rsid w:val="00AD428D"/>
    <w:rsid w:val="00AE03F2"/>
    <w:rsid w:val="00AE0698"/>
    <w:rsid w:val="00AF6393"/>
    <w:rsid w:val="00AF6812"/>
    <w:rsid w:val="00B05D12"/>
    <w:rsid w:val="00B142DD"/>
    <w:rsid w:val="00B15982"/>
    <w:rsid w:val="00B17469"/>
    <w:rsid w:val="00B20782"/>
    <w:rsid w:val="00B25E05"/>
    <w:rsid w:val="00B422EA"/>
    <w:rsid w:val="00B42AEE"/>
    <w:rsid w:val="00B5128D"/>
    <w:rsid w:val="00B53A37"/>
    <w:rsid w:val="00B62C6B"/>
    <w:rsid w:val="00B75F7A"/>
    <w:rsid w:val="00B77AC9"/>
    <w:rsid w:val="00B81D41"/>
    <w:rsid w:val="00B83B63"/>
    <w:rsid w:val="00B87FEE"/>
    <w:rsid w:val="00B922CA"/>
    <w:rsid w:val="00BA4AFF"/>
    <w:rsid w:val="00BB7B05"/>
    <w:rsid w:val="00BC0F4A"/>
    <w:rsid w:val="00BC6CAF"/>
    <w:rsid w:val="00BC6E43"/>
    <w:rsid w:val="00BD5292"/>
    <w:rsid w:val="00BE62DD"/>
    <w:rsid w:val="00BF3C8B"/>
    <w:rsid w:val="00C00722"/>
    <w:rsid w:val="00C01C72"/>
    <w:rsid w:val="00C12E02"/>
    <w:rsid w:val="00C13769"/>
    <w:rsid w:val="00C15ECE"/>
    <w:rsid w:val="00C16A5E"/>
    <w:rsid w:val="00C37D96"/>
    <w:rsid w:val="00C40265"/>
    <w:rsid w:val="00C416F0"/>
    <w:rsid w:val="00C53A7E"/>
    <w:rsid w:val="00C56741"/>
    <w:rsid w:val="00C64914"/>
    <w:rsid w:val="00C7491C"/>
    <w:rsid w:val="00C74FEE"/>
    <w:rsid w:val="00C76818"/>
    <w:rsid w:val="00C82C75"/>
    <w:rsid w:val="00C875F6"/>
    <w:rsid w:val="00C92174"/>
    <w:rsid w:val="00C93783"/>
    <w:rsid w:val="00CA5E12"/>
    <w:rsid w:val="00CC796D"/>
    <w:rsid w:val="00CC79CF"/>
    <w:rsid w:val="00CD0530"/>
    <w:rsid w:val="00CD2CCB"/>
    <w:rsid w:val="00CD7481"/>
    <w:rsid w:val="00CE0D2D"/>
    <w:rsid w:val="00CE76A1"/>
    <w:rsid w:val="00CF1BE2"/>
    <w:rsid w:val="00D03318"/>
    <w:rsid w:val="00D04EC3"/>
    <w:rsid w:val="00D065E8"/>
    <w:rsid w:val="00D1003B"/>
    <w:rsid w:val="00D2372D"/>
    <w:rsid w:val="00D4647B"/>
    <w:rsid w:val="00D50EC4"/>
    <w:rsid w:val="00D80082"/>
    <w:rsid w:val="00D931CD"/>
    <w:rsid w:val="00DC337A"/>
    <w:rsid w:val="00DC7DAC"/>
    <w:rsid w:val="00DD1E65"/>
    <w:rsid w:val="00DF1EE1"/>
    <w:rsid w:val="00E0396C"/>
    <w:rsid w:val="00E05E39"/>
    <w:rsid w:val="00E123EA"/>
    <w:rsid w:val="00E12479"/>
    <w:rsid w:val="00E250F6"/>
    <w:rsid w:val="00E2723E"/>
    <w:rsid w:val="00E310E7"/>
    <w:rsid w:val="00E37C3A"/>
    <w:rsid w:val="00E53B97"/>
    <w:rsid w:val="00E6546F"/>
    <w:rsid w:val="00E7440F"/>
    <w:rsid w:val="00E77A1F"/>
    <w:rsid w:val="00E86FFA"/>
    <w:rsid w:val="00EA71C9"/>
    <w:rsid w:val="00EC15F7"/>
    <w:rsid w:val="00EC190D"/>
    <w:rsid w:val="00ED785E"/>
    <w:rsid w:val="00ED7B75"/>
    <w:rsid w:val="00EE59F5"/>
    <w:rsid w:val="00EE67BC"/>
    <w:rsid w:val="00EF0027"/>
    <w:rsid w:val="00EF2A1A"/>
    <w:rsid w:val="00F0067A"/>
    <w:rsid w:val="00F029ED"/>
    <w:rsid w:val="00F123CC"/>
    <w:rsid w:val="00F13D1E"/>
    <w:rsid w:val="00F2238B"/>
    <w:rsid w:val="00F26068"/>
    <w:rsid w:val="00F438E7"/>
    <w:rsid w:val="00F639A4"/>
    <w:rsid w:val="00F7370E"/>
    <w:rsid w:val="00F73E3F"/>
    <w:rsid w:val="00F76071"/>
    <w:rsid w:val="00F850B2"/>
    <w:rsid w:val="00FA159A"/>
    <w:rsid w:val="00FA1EC6"/>
    <w:rsid w:val="00FA7B92"/>
    <w:rsid w:val="00FB15DD"/>
    <w:rsid w:val="00FB6320"/>
    <w:rsid w:val="00FE594B"/>
    <w:rsid w:val="00FE5E56"/>
    <w:rsid w:val="00FF026C"/>
    <w:rsid w:val="00FF74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6D7C18"/>
  <w15:docId w15:val="{86D18983-91AF-4F2E-93F9-C337CB33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0774"/>
    <w:rPr>
      <w:sz w:val="24"/>
      <w:szCs w:val="22"/>
      <w:lang w:eastAsia="en-US"/>
    </w:rPr>
  </w:style>
  <w:style w:type="paragraph" w:styleId="Heading1">
    <w:name w:val="heading 1"/>
    <w:basedOn w:val="Normal"/>
    <w:next w:val="Normal"/>
    <w:qFormat/>
    <w:rsid w:val="002D67DE"/>
    <w:pPr>
      <w:keepNext/>
      <w:overflowPunct w:val="0"/>
      <w:autoSpaceDE w:val="0"/>
      <w:autoSpaceDN w:val="0"/>
      <w:adjustRightInd w:val="0"/>
      <w:spacing w:before="240" w:after="60"/>
      <w:textAlignment w:val="baseline"/>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2D67DE"/>
    <w:pPr>
      <w:keepNext/>
      <w:overflowPunct w:val="0"/>
      <w:autoSpaceDE w:val="0"/>
      <w:autoSpaceDN w:val="0"/>
      <w:adjustRightInd w:val="0"/>
      <w:jc w:val="center"/>
      <w:textAlignment w:val="baseline"/>
      <w:outlineLvl w:val="1"/>
    </w:pPr>
    <w:rPr>
      <w:rFonts w:eastAsia="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D67DE"/>
    <w:rPr>
      <w:b/>
      <w:sz w:val="28"/>
      <w:lang w:val="lv-LV" w:eastAsia="en-US" w:bidi="ar-SA"/>
    </w:rPr>
  </w:style>
  <w:style w:type="paragraph" w:customStyle="1" w:styleId="CharCharRakstzRakstzCharCharRakstzRakstz">
    <w:name w:val="Char Char Rakstz. Rakstz. Char Char Rakstz. Rakstz."/>
    <w:basedOn w:val="Normal"/>
    <w:rsid w:val="007910E0"/>
    <w:pPr>
      <w:spacing w:before="120" w:after="160" w:line="240" w:lineRule="exact"/>
      <w:ind w:firstLine="720"/>
      <w:jc w:val="both"/>
    </w:pPr>
    <w:rPr>
      <w:rFonts w:ascii="Verdana" w:eastAsia="Times New Roman" w:hAnsi="Verdana"/>
      <w:sz w:val="20"/>
      <w:szCs w:val="20"/>
      <w:lang w:val="en-US"/>
    </w:rPr>
  </w:style>
  <w:style w:type="paragraph" w:styleId="Header">
    <w:name w:val="header"/>
    <w:basedOn w:val="Normal"/>
    <w:link w:val="HeaderChar"/>
    <w:uiPriority w:val="99"/>
    <w:unhideWhenUsed/>
    <w:rsid w:val="001D793B"/>
    <w:pPr>
      <w:tabs>
        <w:tab w:val="center" w:pos="4153"/>
        <w:tab w:val="right" w:pos="8306"/>
      </w:tabs>
    </w:pPr>
  </w:style>
  <w:style w:type="character" w:customStyle="1" w:styleId="HeaderChar">
    <w:name w:val="Header Char"/>
    <w:basedOn w:val="DefaultParagraphFont"/>
    <w:link w:val="Header"/>
    <w:uiPriority w:val="99"/>
    <w:rsid w:val="001D793B"/>
  </w:style>
  <w:style w:type="paragraph" w:styleId="Footer">
    <w:name w:val="footer"/>
    <w:basedOn w:val="Normal"/>
    <w:link w:val="FooterChar"/>
    <w:uiPriority w:val="99"/>
    <w:unhideWhenUsed/>
    <w:rsid w:val="001D793B"/>
    <w:pPr>
      <w:tabs>
        <w:tab w:val="center" w:pos="4153"/>
        <w:tab w:val="right" w:pos="8306"/>
      </w:tabs>
    </w:pPr>
  </w:style>
  <w:style w:type="character" w:customStyle="1" w:styleId="FooterChar">
    <w:name w:val="Footer Char"/>
    <w:basedOn w:val="DefaultParagraphFont"/>
    <w:link w:val="Footer"/>
    <w:uiPriority w:val="99"/>
    <w:rsid w:val="001D793B"/>
  </w:style>
  <w:style w:type="paragraph" w:styleId="BalloonText">
    <w:name w:val="Balloon Text"/>
    <w:basedOn w:val="Normal"/>
    <w:link w:val="BalloonTextChar"/>
    <w:uiPriority w:val="99"/>
    <w:semiHidden/>
    <w:unhideWhenUsed/>
    <w:rsid w:val="001D793B"/>
    <w:rPr>
      <w:rFonts w:ascii="Tahoma" w:hAnsi="Tahoma" w:cs="Tahoma"/>
      <w:sz w:val="16"/>
      <w:szCs w:val="16"/>
    </w:rPr>
  </w:style>
  <w:style w:type="character" w:customStyle="1" w:styleId="BalloonTextChar">
    <w:name w:val="Balloon Text Char"/>
    <w:link w:val="BalloonText"/>
    <w:uiPriority w:val="99"/>
    <w:semiHidden/>
    <w:rsid w:val="001D793B"/>
    <w:rPr>
      <w:rFonts w:ascii="Tahoma" w:hAnsi="Tahoma" w:cs="Tahoma"/>
      <w:sz w:val="16"/>
      <w:szCs w:val="16"/>
    </w:rPr>
  </w:style>
  <w:style w:type="character" w:styleId="Hyperlink">
    <w:name w:val="Hyperlink"/>
    <w:rsid w:val="001D793B"/>
    <w:rPr>
      <w:color w:val="0000FF"/>
      <w:u w:val="single"/>
    </w:rPr>
  </w:style>
  <w:style w:type="paragraph" w:styleId="BodyText">
    <w:name w:val="Body Text"/>
    <w:basedOn w:val="Normal"/>
    <w:link w:val="BodyTextChar"/>
    <w:rsid w:val="007910E0"/>
    <w:pPr>
      <w:overflowPunct w:val="0"/>
      <w:autoSpaceDE w:val="0"/>
      <w:autoSpaceDN w:val="0"/>
      <w:adjustRightInd w:val="0"/>
      <w:spacing w:line="360" w:lineRule="auto"/>
      <w:jc w:val="both"/>
      <w:textAlignment w:val="baseline"/>
    </w:pPr>
    <w:rPr>
      <w:rFonts w:eastAsia="Times New Roman"/>
      <w:szCs w:val="20"/>
    </w:rPr>
  </w:style>
  <w:style w:type="paragraph" w:styleId="BodyTextIndent3">
    <w:name w:val="Body Text Indent 3"/>
    <w:basedOn w:val="Normal"/>
    <w:rsid w:val="007910E0"/>
    <w:pPr>
      <w:overflowPunct w:val="0"/>
      <w:autoSpaceDE w:val="0"/>
      <w:autoSpaceDN w:val="0"/>
      <w:adjustRightInd w:val="0"/>
      <w:spacing w:after="120"/>
      <w:ind w:left="283"/>
      <w:textAlignment w:val="baseline"/>
    </w:pPr>
    <w:rPr>
      <w:rFonts w:eastAsia="Times New Roman"/>
      <w:sz w:val="16"/>
      <w:szCs w:val="16"/>
    </w:rPr>
  </w:style>
  <w:style w:type="paragraph" w:customStyle="1" w:styleId="VijasStils">
    <w:name w:val="Vijas Stils"/>
    <w:basedOn w:val="Normal"/>
    <w:rsid w:val="002D67DE"/>
    <w:pPr>
      <w:overflowPunct w:val="0"/>
      <w:autoSpaceDE w:val="0"/>
      <w:autoSpaceDN w:val="0"/>
      <w:adjustRightInd w:val="0"/>
      <w:spacing w:before="120"/>
      <w:jc w:val="both"/>
      <w:textAlignment w:val="baseline"/>
    </w:pPr>
    <w:rPr>
      <w:rFonts w:eastAsia="Times New Roman"/>
      <w:szCs w:val="20"/>
    </w:rPr>
  </w:style>
  <w:style w:type="character" w:customStyle="1" w:styleId="CharChar4">
    <w:name w:val="Char Char4"/>
    <w:rsid w:val="002D67DE"/>
    <w:rPr>
      <w:sz w:val="24"/>
      <w:szCs w:val="24"/>
      <w:lang w:val="lv-LV" w:eastAsia="en-US" w:bidi="ar-SA"/>
    </w:rPr>
  </w:style>
  <w:style w:type="character" w:styleId="PageNumber">
    <w:name w:val="page number"/>
    <w:basedOn w:val="DefaultParagraphFont"/>
    <w:rsid w:val="002D67DE"/>
  </w:style>
  <w:style w:type="character" w:customStyle="1" w:styleId="FontStyle45">
    <w:name w:val="Font Style45"/>
    <w:rsid w:val="002D67DE"/>
    <w:rPr>
      <w:rFonts w:ascii="Times New Roman" w:hAnsi="Times New Roman" w:cs="Times New Roman"/>
      <w:sz w:val="22"/>
      <w:szCs w:val="22"/>
    </w:rPr>
  </w:style>
  <w:style w:type="paragraph" w:styleId="DocumentMap">
    <w:name w:val="Document Map"/>
    <w:basedOn w:val="Normal"/>
    <w:link w:val="DocumentMapChar"/>
    <w:semiHidden/>
    <w:unhideWhenUsed/>
    <w:rsid w:val="002D67DE"/>
    <w:pPr>
      <w:overflowPunct w:val="0"/>
      <w:autoSpaceDE w:val="0"/>
      <w:autoSpaceDN w:val="0"/>
      <w:adjustRightInd w:val="0"/>
      <w:textAlignment w:val="baseline"/>
    </w:pPr>
    <w:rPr>
      <w:rFonts w:ascii="Tahoma" w:eastAsia="Times New Roman" w:hAnsi="Tahoma" w:cs="Tahoma"/>
      <w:sz w:val="16"/>
      <w:szCs w:val="16"/>
    </w:rPr>
  </w:style>
  <w:style w:type="character" w:customStyle="1" w:styleId="DocumentMapChar">
    <w:name w:val="Document Map Char"/>
    <w:link w:val="DocumentMap"/>
    <w:semiHidden/>
    <w:rsid w:val="002D67DE"/>
    <w:rPr>
      <w:rFonts w:ascii="Tahoma" w:hAnsi="Tahoma" w:cs="Tahoma"/>
      <w:sz w:val="16"/>
      <w:szCs w:val="16"/>
      <w:lang w:val="lv-LV" w:eastAsia="en-US" w:bidi="ar-SA"/>
    </w:rPr>
  </w:style>
  <w:style w:type="paragraph" w:styleId="ListParagraph">
    <w:name w:val="List Paragraph"/>
    <w:aliases w:val="Syle 1,2,List Paragraph1,H&amp;P List Paragraph,Strip,Normal bullet 2,Bullet list"/>
    <w:basedOn w:val="Normal"/>
    <w:link w:val="ListParagraphChar"/>
    <w:uiPriority w:val="34"/>
    <w:qFormat/>
    <w:rsid w:val="002D67DE"/>
    <w:pPr>
      <w:ind w:left="720"/>
      <w:contextualSpacing/>
    </w:pPr>
  </w:style>
  <w:style w:type="paragraph" w:styleId="PlainText">
    <w:name w:val="Plain Text"/>
    <w:basedOn w:val="Normal"/>
    <w:rsid w:val="002D67DE"/>
    <w:rPr>
      <w:rFonts w:ascii="Consolas" w:eastAsia="Times New Roman" w:hAnsi="Consolas"/>
      <w:sz w:val="21"/>
      <w:szCs w:val="21"/>
      <w:lang w:eastAsia="lv-LV"/>
    </w:rPr>
  </w:style>
  <w:style w:type="paragraph" w:styleId="NoSpacing">
    <w:name w:val="No Spacing"/>
    <w:qFormat/>
    <w:rsid w:val="002D67DE"/>
    <w:rPr>
      <w:rFonts w:eastAsia="Times New Roman"/>
      <w:sz w:val="24"/>
      <w:szCs w:val="24"/>
      <w:lang w:val="en-GB" w:eastAsia="en-US"/>
    </w:rPr>
  </w:style>
  <w:style w:type="paragraph" w:customStyle="1" w:styleId="Default">
    <w:name w:val="Default"/>
    <w:rsid w:val="002D67DE"/>
    <w:pPr>
      <w:autoSpaceDE w:val="0"/>
      <w:autoSpaceDN w:val="0"/>
      <w:adjustRightInd w:val="0"/>
    </w:pPr>
    <w:rPr>
      <w:rFonts w:eastAsia="Times New Roman"/>
      <w:color w:val="000000"/>
      <w:sz w:val="24"/>
      <w:szCs w:val="24"/>
    </w:rPr>
  </w:style>
  <w:style w:type="paragraph" w:customStyle="1" w:styleId="StyleJustifiedBefore6pt">
    <w:name w:val="Style Justified Before:  6 pt"/>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1">
    <w:name w:val="Style Justified Before:  6 pt1"/>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2">
    <w:name w:val="Style Justified Before:  6 pt2"/>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3">
    <w:name w:val="Style Justified Before:  6 pt3"/>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StyleJustifiedBefore6pt4">
    <w:name w:val="Style Justified Before:  6 pt4"/>
    <w:basedOn w:val="Normal"/>
    <w:rsid w:val="002D67DE"/>
    <w:pPr>
      <w:overflowPunct w:val="0"/>
      <w:autoSpaceDE w:val="0"/>
      <w:autoSpaceDN w:val="0"/>
      <w:adjustRightInd w:val="0"/>
      <w:spacing w:before="120"/>
      <w:jc w:val="both"/>
      <w:textAlignment w:val="baseline"/>
    </w:pPr>
    <w:rPr>
      <w:rFonts w:eastAsia="Times New Roman"/>
      <w:szCs w:val="20"/>
    </w:rPr>
  </w:style>
  <w:style w:type="paragraph" w:customStyle="1" w:styleId="Char">
    <w:name w:val="Char"/>
    <w:basedOn w:val="Normal"/>
    <w:rsid w:val="002D67DE"/>
    <w:pPr>
      <w:spacing w:before="120" w:after="160" w:line="240" w:lineRule="exact"/>
      <w:ind w:firstLine="720"/>
      <w:jc w:val="both"/>
    </w:pPr>
    <w:rPr>
      <w:rFonts w:ascii="Verdana" w:eastAsia="Times New Roman" w:hAnsi="Verdana"/>
      <w:sz w:val="20"/>
      <w:szCs w:val="20"/>
      <w:lang w:val="en-US"/>
    </w:rPr>
  </w:style>
  <w:style w:type="paragraph" w:customStyle="1" w:styleId="naisf">
    <w:name w:val="naisf"/>
    <w:basedOn w:val="Normal"/>
    <w:rsid w:val="002D67DE"/>
    <w:pPr>
      <w:spacing w:before="75" w:after="75"/>
      <w:ind w:firstLine="375"/>
      <w:jc w:val="both"/>
    </w:pPr>
    <w:rPr>
      <w:rFonts w:eastAsia="Times New Roman"/>
      <w:szCs w:val="24"/>
      <w:lang w:eastAsia="lv-LV"/>
    </w:rPr>
  </w:style>
  <w:style w:type="paragraph" w:customStyle="1" w:styleId="Char2">
    <w:name w:val="Char2"/>
    <w:basedOn w:val="Normal"/>
    <w:rsid w:val="002D67DE"/>
    <w:pPr>
      <w:spacing w:before="120" w:after="160" w:line="240" w:lineRule="exact"/>
      <w:ind w:firstLine="720"/>
      <w:jc w:val="both"/>
    </w:pPr>
    <w:rPr>
      <w:rFonts w:ascii="Verdana" w:eastAsia="Times New Roman" w:hAnsi="Verdana"/>
      <w:sz w:val="20"/>
      <w:szCs w:val="20"/>
      <w:lang w:val="en-US"/>
    </w:rPr>
  </w:style>
  <w:style w:type="paragraph" w:styleId="BodyTextIndent">
    <w:name w:val="Body Text Indent"/>
    <w:basedOn w:val="Normal"/>
    <w:rsid w:val="002D67DE"/>
    <w:pPr>
      <w:overflowPunct w:val="0"/>
      <w:autoSpaceDE w:val="0"/>
      <w:autoSpaceDN w:val="0"/>
      <w:adjustRightInd w:val="0"/>
      <w:spacing w:after="120"/>
      <w:ind w:left="283"/>
      <w:textAlignment w:val="baseline"/>
    </w:pPr>
    <w:rPr>
      <w:rFonts w:eastAsia="Times New Roman"/>
      <w:szCs w:val="20"/>
    </w:rPr>
  </w:style>
  <w:style w:type="paragraph" w:styleId="BodyText2">
    <w:name w:val="Body Text 2"/>
    <w:basedOn w:val="Normal"/>
    <w:rsid w:val="002D67DE"/>
    <w:pPr>
      <w:overflowPunct w:val="0"/>
      <w:autoSpaceDE w:val="0"/>
      <w:autoSpaceDN w:val="0"/>
      <w:adjustRightInd w:val="0"/>
      <w:spacing w:after="120" w:line="480" w:lineRule="auto"/>
      <w:textAlignment w:val="baseline"/>
    </w:pPr>
    <w:rPr>
      <w:rFonts w:eastAsia="Times New Roman"/>
      <w:szCs w:val="20"/>
    </w:rPr>
  </w:style>
  <w:style w:type="paragraph" w:styleId="Title">
    <w:name w:val="Title"/>
    <w:basedOn w:val="Normal"/>
    <w:qFormat/>
    <w:rsid w:val="002D67DE"/>
    <w:pPr>
      <w:jc w:val="center"/>
    </w:pPr>
    <w:rPr>
      <w:rFonts w:eastAsia="Times New Roman"/>
      <w:b/>
      <w:sz w:val="28"/>
      <w:szCs w:val="20"/>
    </w:rPr>
  </w:style>
  <w:style w:type="paragraph" w:customStyle="1" w:styleId="naisnod">
    <w:name w:val="naisnod"/>
    <w:basedOn w:val="Normal"/>
    <w:rsid w:val="002D67DE"/>
    <w:pPr>
      <w:spacing w:before="100" w:beforeAutospacing="1" w:after="100" w:afterAutospacing="1"/>
      <w:jc w:val="center"/>
    </w:pPr>
    <w:rPr>
      <w:rFonts w:eastAsia="Times New Roman"/>
      <w:b/>
      <w:bCs/>
      <w:szCs w:val="24"/>
      <w:lang w:val="en-GB"/>
    </w:rPr>
  </w:style>
  <w:style w:type="paragraph" w:customStyle="1" w:styleId="naiskr">
    <w:name w:val="naiskr"/>
    <w:basedOn w:val="Normal"/>
    <w:rsid w:val="002D67DE"/>
    <w:pPr>
      <w:spacing w:before="75" w:after="75"/>
    </w:pPr>
    <w:rPr>
      <w:rFonts w:eastAsia="Times New Roman"/>
      <w:szCs w:val="24"/>
      <w:lang w:eastAsia="lv-LV"/>
    </w:rPr>
  </w:style>
  <w:style w:type="paragraph" w:customStyle="1" w:styleId="CharCharRakstzRakstzCharCharRakstzRakstz9">
    <w:name w:val="Char Char Rakstz. Rakstz. Char Char Rakstz. Rakstz.9"/>
    <w:basedOn w:val="Normal"/>
    <w:rsid w:val="002D67DE"/>
    <w:pPr>
      <w:spacing w:before="120" w:after="160" w:line="240" w:lineRule="exact"/>
      <w:ind w:firstLine="720"/>
      <w:jc w:val="both"/>
    </w:pPr>
    <w:rPr>
      <w:rFonts w:ascii="Verdana" w:eastAsia="Times New Roman" w:hAnsi="Verdana"/>
      <w:sz w:val="20"/>
      <w:szCs w:val="20"/>
      <w:lang w:val="en-US"/>
    </w:rPr>
  </w:style>
  <w:style w:type="character" w:customStyle="1" w:styleId="BodyTextChar">
    <w:name w:val="Body Text Char"/>
    <w:basedOn w:val="DefaultParagraphFont"/>
    <w:link w:val="BodyText"/>
    <w:rsid w:val="00F76071"/>
    <w:rPr>
      <w:rFonts w:eastAsia="Times New Roman"/>
      <w:sz w:val="24"/>
      <w:lang w:eastAsia="en-US"/>
    </w:rPr>
  </w:style>
  <w:style w:type="character" w:customStyle="1" w:styleId="ListParagraphChar">
    <w:name w:val="List Paragraph Char"/>
    <w:aliases w:val="Syle 1 Char,2 Char,List Paragraph1 Char,H&amp;P List Paragraph Char,Strip Char,Normal bullet 2 Char,Bullet list Char"/>
    <w:link w:val="ListParagraph"/>
    <w:uiPriority w:val="34"/>
    <w:qFormat/>
    <w:locked/>
    <w:rsid w:val="000933D9"/>
    <w:rPr>
      <w:sz w:val="24"/>
      <w:szCs w:val="22"/>
      <w:lang w:eastAsia="en-US"/>
    </w:rPr>
  </w:style>
  <w:style w:type="paragraph" w:customStyle="1" w:styleId="CharCharRakstzRakstzCharCharRakstzRakstz0">
    <w:name w:val="Char Char Rakstz. Rakstz. Char Char Rakstz. Rakstz."/>
    <w:basedOn w:val="Normal"/>
    <w:rsid w:val="009C11A8"/>
    <w:pPr>
      <w:spacing w:before="120" w:after="160" w:line="240" w:lineRule="exact"/>
      <w:ind w:firstLine="720"/>
      <w:jc w:val="both"/>
    </w:pPr>
    <w:rPr>
      <w:rFonts w:ascii="Verdana" w:eastAsia="Times New Roman" w:hAnsi="Verdana"/>
      <w:sz w:val="20"/>
      <w:szCs w:val="20"/>
      <w:lang w:val="en-US"/>
    </w:rPr>
  </w:style>
  <w:style w:type="paragraph" w:styleId="FootnoteText">
    <w:name w:val="footnote text"/>
    <w:aliases w:val="Footnote,Fußnote,Fußnote Char Char,Fußnote Char Char Char Char Char Char,Footnote Text Char Char,Footnote Text Char1 Char Char,Footnote Text Char Char Char Char,Footnote Text Char1 Char Char1 Char Char,Footnote Text Char1 Char Char1 Char,f"/>
    <w:basedOn w:val="Normal"/>
    <w:link w:val="FootnoteTextChar"/>
    <w:uiPriority w:val="99"/>
    <w:unhideWhenUsed/>
    <w:qFormat/>
    <w:rsid w:val="009C11A8"/>
    <w:rPr>
      <w:sz w:val="20"/>
      <w:szCs w:val="20"/>
    </w:rPr>
  </w:style>
  <w:style w:type="character" w:customStyle="1" w:styleId="FootnoteTextChar">
    <w:name w:val="Footnote Text Char"/>
    <w:aliases w:val="Footnote Char,Fußnote Char,Fußnote Char Char Char,Fußnote Char Char Char Char Char Char Char,Footnote Text Char Char Char,Footnote Text Char1 Char Char Char,Footnote Text Char Char Char Char Char,f Char"/>
    <w:basedOn w:val="DefaultParagraphFont"/>
    <w:link w:val="FootnoteText"/>
    <w:uiPriority w:val="99"/>
    <w:qFormat/>
    <w:rsid w:val="009C11A8"/>
    <w:rPr>
      <w:lang w:eastAsia="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uiPriority w:val="99"/>
    <w:qFormat/>
    <w:rsid w:val="009C11A8"/>
    <w:rPr>
      <w:vertAlign w:val="superscript"/>
    </w:rPr>
  </w:style>
  <w:style w:type="character" w:styleId="Strong">
    <w:name w:val="Strong"/>
    <w:uiPriority w:val="22"/>
    <w:qFormat/>
    <w:rsid w:val="009C11A8"/>
    <w:rPr>
      <w:b/>
      <w:bCs/>
    </w:rPr>
  </w:style>
  <w:style w:type="paragraph" w:customStyle="1" w:styleId="CharCharRakstzRakstzCharCharRakstzRakstz1">
    <w:name w:val="Char Char Rakstz. Rakstz. Char Char Rakstz. Rakstz."/>
    <w:basedOn w:val="Normal"/>
    <w:rsid w:val="003E4777"/>
    <w:pPr>
      <w:spacing w:before="120" w:after="160" w:line="240" w:lineRule="exact"/>
      <w:ind w:firstLine="720"/>
      <w:jc w:val="both"/>
    </w:pPr>
    <w:rPr>
      <w:rFonts w:ascii="Verdana" w:eastAsia="Times New Roman" w:hAnsi="Verdana"/>
      <w:sz w:val="20"/>
      <w:szCs w:val="20"/>
      <w:lang w:val="en-US"/>
    </w:rPr>
  </w:style>
  <w:style w:type="paragraph" w:customStyle="1" w:styleId="CharCharRakstzRakstzCharCharRakstzRakstz2">
    <w:name w:val=" Char Char Rakstz. Rakstz. Char Char Rakstz. Rakstz."/>
    <w:basedOn w:val="Normal"/>
    <w:rsid w:val="00EF0027"/>
    <w:pPr>
      <w:spacing w:before="120" w:after="160" w:line="240" w:lineRule="exact"/>
      <w:ind w:firstLine="720"/>
      <w:jc w:val="both"/>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2007">
      <w:bodyDiv w:val="1"/>
      <w:marLeft w:val="0"/>
      <w:marRight w:val="0"/>
      <w:marTop w:val="0"/>
      <w:marBottom w:val="0"/>
      <w:divBdr>
        <w:top w:val="none" w:sz="0" w:space="0" w:color="auto"/>
        <w:left w:val="none" w:sz="0" w:space="0" w:color="auto"/>
        <w:bottom w:val="none" w:sz="0" w:space="0" w:color="auto"/>
        <w:right w:val="none" w:sz="0" w:space="0" w:color="auto"/>
      </w:divBdr>
    </w:div>
    <w:div w:id="80378027">
      <w:bodyDiv w:val="1"/>
      <w:marLeft w:val="0"/>
      <w:marRight w:val="0"/>
      <w:marTop w:val="0"/>
      <w:marBottom w:val="0"/>
      <w:divBdr>
        <w:top w:val="none" w:sz="0" w:space="0" w:color="auto"/>
        <w:left w:val="none" w:sz="0" w:space="0" w:color="auto"/>
        <w:bottom w:val="none" w:sz="0" w:space="0" w:color="auto"/>
        <w:right w:val="none" w:sz="0" w:space="0" w:color="auto"/>
      </w:divBdr>
    </w:div>
    <w:div w:id="132260869">
      <w:bodyDiv w:val="1"/>
      <w:marLeft w:val="0"/>
      <w:marRight w:val="0"/>
      <w:marTop w:val="0"/>
      <w:marBottom w:val="0"/>
      <w:divBdr>
        <w:top w:val="none" w:sz="0" w:space="0" w:color="auto"/>
        <w:left w:val="none" w:sz="0" w:space="0" w:color="auto"/>
        <w:bottom w:val="none" w:sz="0" w:space="0" w:color="auto"/>
        <w:right w:val="none" w:sz="0" w:space="0" w:color="auto"/>
      </w:divBdr>
    </w:div>
    <w:div w:id="586113658">
      <w:bodyDiv w:val="1"/>
      <w:marLeft w:val="0"/>
      <w:marRight w:val="0"/>
      <w:marTop w:val="0"/>
      <w:marBottom w:val="0"/>
      <w:divBdr>
        <w:top w:val="none" w:sz="0" w:space="0" w:color="auto"/>
        <w:left w:val="none" w:sz="0" w:space="0" w:color="auto"/>
        <w:bottom w:val="none" w:sz="0" w:space="0" w:color="auto"/>
        <w:right w:val="none" w:sz="0" w:space="0" w:color="auto"/>
      </w:divBdr>
    </w:div>
    <w:div w:id="716978648">
      <w:bodyDiv w:val="1"/>
      <w:marLeft w:val="0"/>
      <w:marRight w:val="0"/>
      <w:marTop w:val="0"/>
      <w:marBottom w:val="0"/>
      <w:divBdr>
        <w:top w:val="none" w:sz="0" w:space="0" w:color="auto"/>
        <w:left w:val="none" w:sz="0" w:space="0" w:color="auto"/>
        <w:bottom w:val="none" w:sz="0" w:space="0" w:color="auto"/>
        <w:right w:val="none" w:sz="0" w:space="0" w:color="auto"/>
      </w:divBdr>
    </w:div>
    <w:div w:id="839350738">
      <w:bodyDiv w:val="1"/>
      <w:marLeft w:val="0"/>
      <w:marRight w:val="0"/>
      <w:marTop w:val="0"/>
      <w:marBottom w:val="0"/>
      <w:divBdr>
        <w:top w:val="none" w:sz="0" w:space="0" w:color="auto"/>
        <w:left w:val="none" w:sz="0" w:space="0" w:color="auto"/>
        <w:bottom w:val="none" w:sz="0" w:space="0" w:color="auto"/>
        <w:right w:val="none" w:sz="0" w:space="0" w:color="auto"/>
      </w:divBdr>
    </w:div>
    <w:div w:id="966666459">
      <w:bodyDiv w:val="1"/>
      <w:marLeft w:val="0"/>
      <w:marRight w:val="0"/>
      <w:marTop w:val="0"/>
      <w:marBottom w:val="0"/>
      <w:divBdr>
        <w:top w:val="none" w:sz="0" w:space="0" w:color="auto"/>
        <w:left w:val="none" w:sz="0" w:space="0" w:color="auto"/>
        <w:bottom w:val="none" w:sz="0" w:space="0" w:color="auto"/>
        <w:right w:val="none" w:sz="0" w:space="0" w:color="auto"/>
      </w:divBdr>
    </w:div>
    <w:div w:id="1851599817">
      <w:bodyDiv w:val="1"/>
      <w:marLeft w:val="0"/>
      <w:marRight w:val="0"/>
      <w:marTop w:val="0"/>
      <w:marBottom w:val="0"/>
      <w:divBdr>
        <w:top w:val="none" w:sz="0" w:space="0" w:color="auto"/>
        <w:left w:val="none" w:sz="0" w:space="0" w:color="auto"/>
        <w:bottom w:val="none" w:sz="0" w:space="0" w:color="auto"/>
        <w:right w:val="none" w:sz="0" w:space="0" w:color="auto"/>
      </w:divBdr>
    </w:div>
    <w:div w:id="20831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novads@kekava.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C71C1-7444-4EA2-8118-F9060BC44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3878</Words>
  <Characters>2212</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6078</CharactersWithSpaces>
  <SharedDoc>false</SharedDoc>
  <HLinks>
    <vt:vector size="6" baseType="variant">
      <vt:variant>
        <vt:i4>5701743</vt:i4>
      </vt:variant>
      <vt:variant>
        <vt:i4>5</vt:i4>
      </vt:variant>
      <vt:variant>
        <vt:i4>0</vt:i4>
      </vt:variant>
      <vt:variant>
        <vt:i4>5</vt:i4>
      </vt:variant>
      <vt:variant>
        <vt:lpwstr>mailto:novads@kekava.lv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Martins</dc:creator>
  <cp:lastModifiedBy>Vija Milbrete</cp:lastModifiedBy>
  <cp:revision>3</cp:revision>
  <cp:lastPrinted>2016-12-06T06:12:00Z</cp:lastPrinted>
  <dcterms:created xsi:type="dcterms:W3CDTF">2024-05-28T07:24:00Z</dcterms:created>
  <dcterms:modified xsi:type="dcterms:W3CDTF">2024-05-30T08:56:00Z</dcterms:modified>
</cp:coreProperties>
</file>